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A0" w:rsidRDefault="00B45FA0" w:rsidP="00B45FA0">
      <w:pPr>
        <w:jc w:val="center"/>
        <w:rPr>
          <w:sz w:val="28"/>
          <w:szCs w:val="28"/>
        </w:rPr>
      </w:pPr>
    </w:p>
    <w:p w:rsidR="00B45FA0" w:rsidRDefault="00B45FA0" w:rsidP="00B45FA0">
      <w:pPr>
        <w:jc w:val="center"/>
        <w:rPr>
          <w:sz w:val="28"/>
          <w:szCs w:val="28"/>
        </w:rPr>
      </w:pPr>
    </w:p>
    <w:p w:rsidR="00B45FA0" w:rsidRDefault="00B45FA0" w:rsidP="00B45FA0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21/XIX/2022</w:t>
      </w:r>
    </w:p>
    <w:p w:rsidR="00B45FA0" w:rsidRDefault="00B45FA0" w:rsidP="00B45FA0">
      <w:pPr>
        <w:jc w:val="center"/>
        <w:rPr>
          <w:sz w:val="28"/>
          <w:szCs w:val="28"/>
        </w:rPr>
      </w:pPr>
      <w:r>
        <w:rPr>
          <w:sz w:val="28"/>
          <w:szCs w:val="28"/>
        </w:rPr>
        <w:t>Głównej Komisji Rewizyjnej</w:t>
      </w:r>
    </w:p>
    <w:p w:rsidR="00B45FA0" w:rsidRDefault="00B45FA0" w:rsidP="00B45FA0">
      <w:pPr>
        <w:jc w:val="center"/>
        <w:rPr>
          <w:sz w:val="28"/>
          <w:szCs w:val="28"/>
        </w:rPr>
      </w:pPr>
      <w:r>
        <w:rPr>
          <w:sz w:val="28"/>
          <w:szCs w:val="28"/>
        </w:rPr>
        <w:t>Polskiego Towarzystwa Turystyczno-Krajoznawczego</w:t>
      </w:r>
    </w:p>
    <w:p w:rsidR="00B45FA0" w:rsidRDefault="00B45FA0" w:rsidP="00B45FA0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25 października 2022 r.</w:t>
      </w:r>
    </w:p>
    <w:p w:rsidR="00B45FA0" w:rsidRDefault="00B45FA0" w:rsidP="00B45FA0">
      <w:pPr>
        <w:jc w:val="center"/>
        <w:rPr>
          <w:sz w:val="28"/>
          <w:szCs w:val="28"/>
        </w:rPr>
      </w:pPr>
      <w:r>
        <w:rPr>
          <w:sz w:val="28"/>
          <w:szCs w:val="28"/>
        </w:rPr>
        <w:t>w sprawie przyjęcia sprawozdania z działalności GKR PTTK</w:t>
      </w:r>
    </w:p>
    <w:p w:rsidR="00B45FA0" w:rsidRDefault="00B45FA0" w:rsidP="00B45FA0">
      <w:pPr>
        <w:jc w:val="center"/>
        <w:rPr>
          <w:sz w:val="28"/>
          <w:szCs w:val="28"/>
        </w:rPr>
      </w:pPr>
      <w:r>
        <w:rPr>
          <w:sz w:val="28"/>
          <w:szCs w:val="28"/>
        </w:rPr>
        <w:t>w XIX kadencji w latach 2017-2022</w:t>
      </w:r>
    </w:p>
    <w:p w:rsidR="00B45FA0" w:rsidRDefault="00B45FA0" w:rsidP="00B45FA0">
      <w:pPr>
        <w:jc w:val="center"/>
        <w:rPr>
          <w:sz w:val="28"/>
          <w:szCs w:val="28"/>
        </w:rPr>
      </w:pPr>
    </w:p>
    <w:p w:rsidR="00B45FA0" w:rsidRDefault="00B45FA0" w:rsidP="00B45FA0">
      <w:pPr>
        <w:jc w:val="center"/>
        <w:rPr>
          <w:sz w:val="28"/>
          <w:szCs w:val="28"/>
        </w:rPr>
      </w:pPr>
    </w:p>
    <w:p w:rsidR="00B45FA0" w:rsidRDefault="00B45FA0" w:rsidP="00B45FA0">
      <w:pPr>
        <w:jc w:val="center"/>
        <w:rPr>
          <w:sz w:val="28"/>
          <w:szCs w:val="28"/>
        </w:rPr>
      </w:pPr>
    </w:p>
    <w:p w:rsidR="00B45FA0" w:rsidRDefault="00B45FA0" w:rsidP="00B45FA0">
      <w:pPr>
        <w:jc w:val="center"/>
        <w:rPr>
          <w:sz w:val="28"/>
          <w:szCs w:val="28"/>
        </w:rPr>
      </w:pPr>
    </w:p>
    <w:p w:rsidR="00B45FA0" w:rsidRDefault="00B45FA0" w:rsidP="00B45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39 ust. 1 Statutu PTTK Główna Komisja Rewizyjna PTTK postanawia:</w:t>
      </w:r>
    </w:p>
    <w:p w:rsidR="00B45FA0" w:rsidRDefault="00B45FA0" w:rsidP="00B45FA0">
      <w:pPr>
        <w:jc w:val="both"/>
        <w:rPr>
          <w:sz w:val="28"/>
          <w:szCs w:val="28"/>
        </w:rPr>
      </w:pPr>
    </w:p>
    <w:p w:rsidR="00B45FA0" w:rsidRDefault="00B45FA0" w:rsidP="00B45FA0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B45FA0" w:rsidRDefault="00B45FA0" w:rsidP="00B45FA0">
      <w:pPr>
        <w:jc w:val="center"/>
        <w:rPr>
          <w:sz w:val="28"/>
          <w:szCs w:val="28"/>
        </w:rPr>
      </w:pPr>
    </w:p>
    <w:p w:rsidR="00B45FA0" w:rsidRDefault="00B45FA0" w:rsidP="00B45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Przyjąć sprawozdanie Głównej Komisji Rewizyjnej PTTK z działalności w XIX kadencji w latach 2017-2022.</w:t>
      </w:r>
    </w:p>
    <w:p w:rsidR="00B45FA0" w:rsidRDefault="00B45FA0" w:rsidP="00B45FA0">
      <w:pPr>
        <w:ind w:firstLine="708"/>
        <w:jc w:val="both"/>
        <w:rPr>
          <w:sz w:val="28"/>
          <w:szCs w:val="28"/>
        </w:rPr>
      </w:pPr>
    </w:p>
    <w:p w:rsidR="00B45FA0" w:rsidRDefault="00B45FA0" w:rsidP="00B45FA0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B45FA0" w:rsidRDefault="00B45FA0" w:rsidP="00B45FA0">
      <w:pPr>
        <w:jc w:val="both"/>
        <w:rPr>
          <w:sz w:val="28"/>
          <w:szCs w:val="28"/>
        </w:rPr>
      </w:pPr>
    </w:p>
    <w:p w:rsidR="00B45FA0" w:rsidRDefault="00B45FA0" w:rsidP="00B45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wchodzi w życie z dniem podjęcia.</w:t>
      </w:r>
    </w:p>
    <w:p w:rsidR="00B45FA0" w:rsidRDefault="00B45FA0" w:rsidP="00B45FA0">
      <w:pPr>
        <w:jc w:val="both"/>
        <w:rPr>
          <w:sz w:val="28"/>
          <w:szCs w:val="28"/>
        </w:rPr>
      </w:pPr>
    </w:p>
    <w:p w:rsidR="00B45FA0" w:rsidRDefault="00B45FA0" w:rsidP="00B45FA0">
      <w:pPr>
        <w:jc w:val="both"/>
        <w:rPr>
          <w:sz w:val="28"/>
          <w:szCs w:val="28"/>
        </w:rPr>
      </w:pPr>
    </w:p>
    <w:p w:rsidR="00B45FA0" w:rsidRDefault="00B45FA0" w:rsidP="00B45FA0">
      <w:pPr>
        <w:jc w:val="both"/>
        <w:rPr>
          <w:sz w:val="28"/>
          <w:szCs w:val="28"/>
        </w:rPr>
      </w:pPr>
      <w:bookmarkStart w:id="0" w:name="_GoBack"/>
      <w:bookmarkEnd w:id="0"/>
    </w:p>
    <w:p w:rsidR="00B45FA0" w:rsidRDefault="00B45FA0" w:rsidP="00B45FA0">
      <w:pPr>
        <w:jc w:val="both"/>
        <w:rPr>
          <w:sz w:val="28"/>
          <w:szCs w:val="28"/>
        </w:rPr>
      </w:pPr>
    </w:p>
    <w:p w:rsidR="00B45FA0" w:rsidRDefault="00B45FA0" w:rsidP="00B45FA0">
      <w:pPr>
        <w:jc w:val="center"/>
        <w:rPr>
          <w:sz w:val="28"/>
          <w:szCs w:val="28"/>
        </w:rPr>
      </w:pPr>
      <w:r>
        <w:rPr>
          <w:sz w:val="28"/>
          <w:szCs w:val="28"/>
        </w:rPr>
        <w:t>Sekretarz GKR PTTK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Prezes GKR PTTK</w:t>
      </w:r>
    </w:p>
    <w:p w:rsidR="00B45FA0" w:rsidRDefault="00B45FA0" w:rsidP="00B45FA0">
      <w:pPr>
        <w:jc w:val="center"/>
        <w:rPr>
          <w:sz w:val="28"/>
          <w:szCs w:val="28"/>
        </w:rPr>
      </w:pPr>
    </w:p>
    <w:p w:rsidR="00B45FA0" w:rsidRDefault="00B746B3" w:rsidP="00B45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(-) </w:t>
      </w:r>
      <w:r w:rsidR="00B45FA0">
        <w:rPr>
          <w:sz w:val="28"/>
          <w:szCs w:val="28"/>
        </w:rPr>
        <w:t xml:space="preserve">Elżbieta Moszczyńska </w:t>
      </w:r>
      <w:r w:rsidR="00B45FA0">
        <w:rPr>
          <w:sz w:val="28"/>
          <w:szCs w:val="28"/>
        </w:rPr>
        <w:tab/>
      </w:r>
      <w:r w:rsidR="00B45FA0">
        <w:rPr>
          <w:sz w:val="28"/>
          <w:szCs w:val="28"/>
        </w:rPr>
        <w:tab/>
      </w:r>
      <w:r w:rsidR="00B45FA0">
        <w:rPr>
          <w:sz w:val="28"/>
          <w:szCs w:val="28"/>
        </w:rPr>
        <w:tab/>
      </w:r>
      <w:r>
        <w:rPr>
          <w:sz w:val="28"/>
          <w:szCs w:val="28"/>
        </w:rPr>
        <w:t xml:space="preserve">(-) </w:t>
      </w:r>
      <w:r w:rsidR="00B45FA0">
        <w:rPr>
          <w:sz w:val="28"/>
          <w:szCs w:val="28"/>
        </w:rPr>
        <w:t xml:space="preserve">Dariusz </w:t>
      </w:r>
      <w:proofErr w:type="spellStart"/>
      <w:r w:rsidR="00B45FA0">
        <w:rPr>
          <w:sz w:val="28"/>
          <w:szCs w:val="28"/>
        </w:rPr>
        <w:t>Kużelewski</w:t>
      </w:r>
      <w:proofErr w:type="spellEnd"/>
    </w:p>
    <w:p w:rsidR="00B45FA0" w:rsidRDefault="00B45FA0" w:rsidP="00B45FA0">
      <w:pPr>
        <w:jc w:val="both"/>
        <w:rPr>
          <w:sz w:val="28"/>
          <w:szCs w:val="28"/>
        </w:rPr>
      </w:pPr>
    </w:p>
    <w:p w:rsidR="00B45FA0" w:rsidRDefault="00B45FA0" w:rsidP="00B45FA0">
      <w:pPr>
        <w:jc w:val="both"/>
        <w:rPr>
          <w:sz w:val="28"/>
          <w:szCs w:val="28"/>
        </w:rPr>
      </w:pPr>
    </w:p>
    <w:p w:rsidR="00B45FA0" w:rsidRDefault="00B45FA0" w:rsidP="00B45FA0">
      <w:pPr>
        <w:rPr>
          <w:sz w:val="28"/>
          <w:szCs w:val="28"/>
        </w:rPr>
      </w:pPr>
    </w:p>
    <w:p w:rsidR="002B0FDF" w:rsidRDefault="002B0FDF"/>
    <w:sectPr w:rsidR="002B0FDF" w:rsidSect="002B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FA0"/>
    <w:rsid w:val="002B0FDF"/>
    <w:rsid w:val="007E7A2C"/>
    <w:rsid w:val="00B45FA0"/>
    <w:rsid w:val="00B7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2</cp:revision>
  <dcterms:created xsi:type="dcterms:W3CDTF">2022-11-03T11:35:00Z</dcterms:created>
  <dcterms:modified xsi:type="dcterms:W3CDTF">2022-11-09T09:25:00Z</dcterms:modified>
</cp:coreProperties>
</file>