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B" w:rsidRDefault="00FF4E4B" w:rsidP="00FF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13/XIX/2019</w:t>
      </w:r>
    </w:p>
    <w:p w:rsidR="00FF4E4B" w:rsidRDefault="00FF4E4B" w:rsidP="00FF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Głównej Komisji Rewizyjnej </w:t>
      </w:r>
      <w:r>
        <w:rPr>
          <w:b/>
          <w:sz w:val="28"/>
          <w:szCs w:val="28"/>
        </w:rPr>
        <w:br/>
        <w:t>Polskiego Towarzystwa Turystyczno-Krajoznawczego</w:t>
      </w:r>
    </w:p>
    <w:p w:rsidR="00FF4E4B" w:rsidRDefault="00FF4E4B" w:rsidP="00FF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18 października 2019 r. </w:t>
      </w:r>
    </w:p>
    <w:p w:rsidR="00FF4E4B" w:rsidRDefault="00FF4E4B" w:rsidP="00FF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upoważnienia do reprezentowania PTTK w umowach </w:t>
      </w:r>
    </w:p>
    <w:p w:rsidR="00FF4E4B" w:rsidRDefault="00FF4E4B" w:rsidP="00FF4E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oraz w sporach między PTTK a członkami ZG PTTK</w:t>
      </w:r>
    </w:p>
    <w:p w:rsidR="00FF4E4B" w:rsidRDefault="00FF4E4B" w:rsidP="00FF4E4B">
      <w:pPr>
        <w:jc w:val="center"/>
        <w:rPr>
          <w:sz w:val="28"/>
          <w:szCs w:val="28"/>
        </w:rPr>
      </w:pPr>
    </w:p>
    <w:p w:rsidR="00FF4E4B" w:rsidRDefault="00FF4E4B" w:rsidP="00FF4E4B">
      <w:pPr>
        <w:jc w:val="both"/>
      </w:pP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37 ust. 5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7 Statutu PTTK Główna Komisja Rewizyjna PTTK postanawia:</w:t>
      </w:r>
    </w:p>
    <w:p w:rsidR="00FF4E4B" w:rsidRDefault="00FF4E4B" w:rsidP="00FF4E4B">
      <w:pPr>
        <w:ind w:firstLine="708"/>
        <w:jc w:val="both"/>
      </w:pPr>
    </w:p>
    <w:p w:rsidR="00FF4E4B" w:rsidRDefault="00FF4E4B" w:rsidP="00FF4E4B">
      <w:pPr>
        <w:jc w:val="center"/>
      </w:pPr>
      <w:r>
        <w:t>§ 1</w:t>
      </w: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  <w:r>
        <w:rPr>
          <w:sz w:val="26"/>
          <w:szCs w:val="26"/>
        </w:rPr>
        <w:t>Upoważnić do reprezentowania</w:t>
      </w:r>
      <w:r>
        <w:t xml:space="preserve"> </w:t>
      </w:r>
      <w:r>
        <w:rPr>
          <w:sz w:val="26"/>
          <w:szCs w:val="26"/>
        </w:rPr>
        <w:t>Polskiego Towarzystwa Turystyczno-Krajoznawczego w umowach oraz w sporach między PTTK a członkami Zarządu Głównego PTTK następujące osoby:</w:t>
      </w:r>
    </w:p>
    <w:p w:rsidR="00FF4E4B" w:rsidRDefault="00FF4E4B" w:rsidP="00FF4E4B">
      <w:pPr>
        <w:pStyle w:val="Akapitzlist"/>
        <w:numPr>
          <w:ilvl w:val="0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kol. Dariusza </w:t>
      </w:r>
      <w:proofErr w:type="spellStart"/>
      <w:r>
        <w:rPr>
          <w:sz w:val="26"/>
          <w:szCs w:val="26"/>
        </w:rPr>
        <w:t>Kużelewskiego</w:t>
      </w:r>
      <w:proofErr w:type="spellEnd"/>
      <w:r>
        <w:rPr>
          <w:sz w:val="26"/>
          <w:szCs w:val="26"/>
        </w:rPr>
        <w:t xml:space="preserve"> – prezesa GKR PTTK</w:t>
      </w:r>
    </w:p>
    <w:p w:rsidR="00FF4E4B" w:rsidRDefault="00FF4E4B" w:rsidP="00FF4E4B">
      <w:pPr>
        <w:pStyle w:val="Akapitzlist"/>
        <w:numPr>
          <w:ilvl w:val="0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kol. Andrzeja </w:t>
      </w:r>
      <w:proofErr w:type="spellStart"/>
      <w:r>
        <w:rPr>
          <w:sz w:val="26"/>
          <w:szCs w:val="26"/>
        </w:rPr>
        <w:t>Kudlaszyka</w:t>
      </w:r>
      <w:proofErr w:type="spellEnd"/>
      <w:r>
        <w:rPr>
          <w:sz w:val="26"/>
          <w:szCs w:val="26"/>
        </w:rPr>
        <w:t xml:space="preserve"> – wiceprezesa GKR PTTK</w:t>
      </w:r>
    </w:p>
    <w:p w:rsidR="00FF4E4B" w:rsidRDefault="00FF4E4B" w:rsidP="00FF4E4B">
      <w:pPr>
        <w:pStyle w:val="Akapitzlist"/>
        <w:numPr>
          <w:ilvl w:val="0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kol. Pawła Miśkowca – wiceprezesa GKR PTTK</w:t>
      </w:r>
    </w:p>
    <w:p w:rsidR="00FF4E4B" w:rsidRDefault="00FF4E4B" w:rsidP="00FF4E4B">
      <w:pPr>
        <w:pStyle w:val="Akapitzlist"/>
        <w:numPr>
          <w:ilvl w:val="0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kol. Ryszarda </w:t>
      </w:r>
      <w:proofErr w:type="spellStart"/>
      <w:r>
        <w:rPr>
          <w:sz w:val="26"/>
          <w:szCs w:val="26"/>
        </w:rPr>
        <w:t>Wulicza</w:t>
      </w:r>
      <w:proofErr w:type="spellEnd"/>
      <w:r>
        <w:rPr>
          <w:sz w:val="26"/>
          <w:szCs w:val="26"/>
        </w:rPr>
        <w:t xml:space="preserve"> – wiceprezesa GKR PTTK</w:t>
      </w:r>
    </w:p>
    <w:p w:rsidR="00FF4E4B" w:rsidRDefault="00FF4E4B" w:rsidP="00FF4E4B">
      <w:pPr>
        <w:pStyle w:val="Akapitzlist"/>
        <w:numPr>
          <w:ilvl w:val="0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kol. Elżbietę Moszczyńską – sekretarza GKR PTTK</w:t>
      </w:r>
    </w:p>
    <w:p w:rsidR="00FF4E4B" w:rsidRDefault="00FF4E4B" w:rsidP="00FF4E4B">
      <w:pPr>
        <w:ind w:left="283"/>
        <w:jc w:val="both"/>
        <w:rPr>
          <w:sz w:val="26"/>
          <w:szCs w:val="26"/>
        </w:rPr>
      </w:pPr>
    </w:p>
    <w:p w:rsidR="00FF4E4B" w:rsidRDefault="00FF4E4B" w:rsidP="00FF4E4B">
      <w:p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FF4E4B" w:rsidRDefault="00FF4E4B" w:rsidP="00FF4E4B">
      <w:pPr>
        <w:ind w:left="283" w:hanging="283"/>
        <w:jc w:val="center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  <w:r>
        <w:rPr>
          <w:sz w:val="26"/>
          <w:szCs w:val="26"/>
        </w:rPr>
        <w:t>Uchyla uchwałę Nr 2/XIX/2017 Głównej Komisji Rewizyjnej Polskiego Towarzystwa Turystyczno-Krajoznawczego z dnia 10 listopada 2017 r. w sprawie upoważnienia do reprezentowania PTTK w umowach oraz w sporach między PTTK a członkami ZG PTTK.</w:t>
      </w:r>
      <w:bookmarkStart w:id="0" w:name="_GoBack"/>
      <w:bookmarkEnd w:id="0"/>
    </w:p>
    <w:p w:rsidR="00FF4E4B" w:rsidRDefault="00FF4E4B" w:rsidP="00FF4E4B">
      <w:pPr>
        <w:ind w:left="283" w:hanging="283"/>
        <w:jc w:val="center"/>
        <w:rPr>
          <w:sz w:val="26"/>
          <w:szCs w:val="26"/>
        </w:rPr>
      </w:pPr>
    </w:p>
    <w:p w:rsidR="00FF4E4B" w:rsidRDefault="00FF4E4B" w:rsidP="00FF4E4B">
      <w:p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Prezes GKR PTTK</w:t>
      </w:r>
    </w:p>
    <w:p w:rsidR="00FF4E4B" w:rsidRDefault="00FF4E4B" w:rsidP="00FF4E4B">
      <w:pPr>
        <w:jc w:val="both"/>
        <w:rPr>
          <w:sz w:val="26"/>
          <w:szCs w:val="26"/>
        </w:rPr>
      </w:pPr>
    </w:p>
    <w:p w:rsidR="00FF4E4B" w:rsidRDefault="00FF4E4B" w:rsidP="00FF4E4B">
      <w:pPr>
        <w:jc w:val="both"/>
        <w:rPr>
          <w:sz w:val="26"/>
          <w:szCs w:val="26"/>
        </w:rPr>
      </w:pPr>
      <w:r>
        <w:rPr>
          <w:sz w:val="26"/>
          <w:szCs w:val="26"/>
        </w:rPr>
        <w:t>(-) Elżbieta Moszczyńska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(-) Dariusz </w:t>
      </w:r>
      <w:proofErr w:type="spellStart"/>
      <w:r>
        <w:rPr>
          <w:sz w:val="26"/>
          <w:szCs w:val="26"/>
        </w:rPr>
        <w:t>Kużelewski</w:t>
      </w:r>
      <w:proofErr w:type="spellEnd"/>
    </w:p>
    <w:p w:rsidR="00FF4E4B" w:rsidRDefault="00FF4E4B" w:rsidP="00FF4E4B">
      <w:pPr>
        <w:jc w:val="both"/>
      </w:pPr>
    </w:p>
    <w:p w:rsidR="00795BBE" w:rsidRDefault="00795BBE"/>
    <w:sectPr w:rsidR="00795BBE" w:rsidSect="0079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348A"/>
    <w:multiLevelType w:val="hybridMultilevel"/>
    <w:tmpl w:val="93F0C11E"/>
    <w:name w:val="Numbered list 2"/>
    <w:lvl w:ilvl="0" w:tplc="44AE2EF0">
      <w:start w:val="1"/>
      <w:numFmt w:val="decimal"/>
      <w:lvlText w:val="%1)"/>
      <w:lvlJc w:val="left"/>
      <w:pPr>
        <w:ind w:left="720" w:firstLine="0"/>
      </w:pPr>
    </w:lvl>
    <w:lvl w:ilvl="1" w:tplc="388A5314">
      <w:start w:val="1"/>
      <w:numFmt w:val="lowerLetter"/>
      <w:lvlText w:val="%2."/>
      <w:lvlJc w:val="left"/>
      <w:pPr>
        <w:ind w:left="1440" w:firstLine="0"/>
      </w:pPr>
    </w:lvl>
    <w:lvl w:ilvl="2" w:tplc="BF2CA0B0">
      <w:start w:val="1"/>
      <w:numFmt w:val="lowerRoman"/>
      <w:lvlText w:val="%3."/>
      <w:lvlJc w:val="left"/>
      <w:pPr>
        <w:ind w:left="2340" w:firstLine="0"/>
      </w:pPr>
    </w:lvl>
    <w:lvl w:ilvl="3" w:tplc="24788B8C">
      <w:start w:val="1"/>
      <w:numFmt w:val="decimal"/>
      <w:lvlText w:val="%4."/>
      <w:lvlJc w:val="left"/>
      <w:pPr>
        <w:ind w:left="2880" w:firstLine="0"/>
      </w:pPr>
    </w:lvl>
    <w:lvl w:ilvl="4" w:tplc="F0FC951E">
      <w:start w:val="1"/>
      <w:numFmt w:val="lowerLetter"/>
      <w:lvlText w:val="%5."/>
      <w:lvlJc w:val="left"/>
      <w:pPr>
        <w:ind w:left="3600" w:firstLine="0"/>
      </w:pPr>
    </w:lvl>
    <w:lvl w:ilvl="5" w:tplc="34D66A3E">
      <w:start w:val="1"/>
      <w:numFmt w:val="lowerRoman"/>
      <w:lvlText w:val="%6."/>
      <w:lvlJc w:val="left"/>
      <w:pPr>
        <w:ind w:left="4500" w:firstLine="0"/>
      </w:pPr>
    </w:lvl>
    <w:lvl w:ilvl="6" w:tplc="6A56053A">
      <w:start w:val="1"/>
      <w:numFmt w:val="decimal"/>
      <w:lvlText w:val="%7."/>
      <w:lvlJc w:val="left"/>
      <w:pPr>
        <w:ind w:left="5040" w:firstLine="0"/>
      </w:pPr>
    </w:lvl>
    <w:lvl w:ilvl="7" w:tplc="D654CF44">
      <w:start w:val="1"/>
      <w:numFmt w:val="lowerLetter"/>
      <w:lvlText w:val="%8."/>
      <w:lvlJc w:val="left"/>
      <w:pPr>
        <w:ind w:left="5760" w:firstLine="0"/>
      </w:pPr>
    </w:lvl>
    <w:lvl w:ilvl="8" w:tplc="F7E6D352">
      <w:start w:val="1"/>
      <w:numFmt w:val="lowerRoman"/>
      <w:lvlText w:val="%9."/>
      <w:lvlJc w:val="left"/>
      <w:pPr>
        <w:ind w:left="66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4E4B"/>
    <w:rsid w:val="00795BBE"/>
    <w:rsid w:val="00F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1</cp:revision>
  <dcterms:created xsi:type="dcterms:W3CDTF">2022-02-24T12:18:00Z</dcterms:created>
  <dcterms:modified xsi:type="dcterms:W3CDTF">2022-02-24T12:20:00Z</dcterms:modified>
</cp:coreProperties>
</file>