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A8" w:rsidRDefault="006563A8" w:rsidP="006563A8">
      <w:pPr>
        <w:ind w:left="4820"/>
        <w:jc w:val="right"/>
        <w:rPr>
          <w:rFonts w:eastAsia="Calibri"/>
          <w:b/>
          <w:kern w:val="2"/>
          <w:lang/>
        </w:rPr>
      </w:pPr>
      <w:r>
        <w:rPr>
          <w:rFonts w:eastAsia="Calibri"/>
          <w:b/>
          <w:kern w:val="2"/>
          <w:lang/>
        </w:rPr>
        <w:t>Załącznik nr 2 do uchwały GKR PTTK</w:t>
      </w:r>
    </w:p>
    <w:p w:rsidR="006563A8" w:rsidRDefault="006563A8" w:rsidP="006563A8">
      <w:pPr>
        <w:ind w:left="4820"/>
        <w:jc w:val="right"/>
        <w:rPr>
          <w:rFonts w:eastAsia="Calibri"/>
          <w:b/>
          <w:kern w:val="2"/>
          <w:lang/>
        </w:rPr>
      </w:pPr>
      <w:r>
        <w:rPr>
          <w:rFonts w:eastAsia="Calibri"/>
          <w:b/>
          <w:kern w:val="2"/>
          <w:lang/>
        </w:rPr>
        <w:t>nr 4/XX/2023 z dnia 17 lutego 2023 r.</w:t>
      </w:r>
    </w:p>
    <w:p w:rsidR="006563A8" w:rsidRDefault="006563A8" w:rsidP="006563A8">
      <w:pPr>
        <w:ind w:left="4820"/>
        <w:jc w:val="right"/>
      </w:pPr>
    </w:p>
    <w:p w:rsidR="006563A8" w:rsidRDefault="006563A8" w:rsidP="006563A8">
      <w:pPr>
        <w:pStyle w:val="Nagwek1"/>
        <w:rPr>
          <w:sz w:val="28"/>
          <w:szCs w:val="28"/>
        </w:rPr>
      </w:pPr>
      <w:r>
        <w:rPr>
          <w:sz w:val="28"/>
          <w:szCs w:val="28"/>
        </w:rPr>
        <w:t>Wzorcowy Regulamin</w:t>
      </w:r>
    </w:p>
    <w:p w:rsidR="006563A8" w:rsidRDefault="006563A8" w:rsidP="00656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Komisji Rewizyjnej Oddziału</w:t>
      </w:r>
      <w:r>
        <w:rPr>
          <w:b/>
          <w:sz w:val="28"/>
          <w:szCs w:val="28"/>
        </w:rPr>
        <w:br/>
        <w:t>Polskiego Towarzystwa Turystyczno-Krajoznawczego</w:t>
      </w:r>
    </w:p>
    <w:p w:rsidR="006563A8" w:rsidRDefault="006563A8" w:rsidP="006563A8">
      <w:pPr>
        <w:jc w:val="both"/>
        <w:rPr>
          <w:b/>
        </w:rPr>
      </w:pPr>
    </w:p>
    <w:p w:rsidR="006563A8" w:rsidRDefault="006563A8" w:rsidP="006563A8">
      <w:pPr>
        <w:jc w:val="center"/>
        <w:rPr>
          <w:b/>
        </w:rPr>
      </w:pPr>
      <w:r>
        <w:rPr>
          <w:b/>
        </w:rPr>
        <w:t>§ 1</w:t>
      </w:r>
    </w:p>
    <w:p w:rsidR="006563A8" w:rsidRDefault="006563A8" w:rsidP="006563A8">
      <w:pPr>
        <w:jc w:val="both"/>
      </w:pPr>
    </w:p>
    <w:p w:rsidR="006563A8" w:rsidRDefault="006563A8" w:rsidP="006563A8">
      <w:pPr>
        <w:pStyle w:val="Tekstpodstawowy"/>
        <w:jc w:val="both"/>
        <w:rPr>
          <w:szCs w:val="24"/>
        </w:rPr>
      </w:pPr>
      <w:r>
        <w:rPr>
          <w:szCs w:val="24"/>
        </w:rPr>
        <w:t xml:space="preserve">Komisja Rewizyjna Oddziału PTTK, zwana w skrócie KRO, zgodnie z art. 52 ust. 3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2 Statutu PTTK, stanowi jedną z władz oddziału PTTK.</w:t>
      </w:r>
    </w:p>
    <w:p w:rsidR="006563A8" w:rsidRDefault="006563A8" w:rsidP="006563A8">
      <w:pPr>
        <w:pStyle w:val="Tekstpodstawowy"/>
        <w:jc w:val="both"/>
        <w:rPr>
          <w:szCs w:val="24"/>
        </w:rPr>
      </w:pPr>
    </w:p>
    <w:p w:rsidR="006563A8" w:rsidRDefault="006563A8" w:rsidP="006563A8">
      <w:pPr>
        <w:jc w:val="center"/>
        <w:rPr>
          <w:b/>
        </w:rPr>
      </w:pPr>
      <w:r>
        <w:rPr>
          <w:b/>
        </w:rPr>
        <w:t>§ 2</w:t>
      </w:r>
    </w:p>
    <w:p w:rsidR="006563A8" w:rsidRDefault="006563A8" w:rsidP="006563A8">
      <w:pPr>
        <w:jc w:val="both"/>
      </w:pPr>
    </w:p>
    <w:p w:rsidR="006563A8" w:rsidRDefault="006563A8" w:rsidP="006563A8">
      <w:pPr>
        <w:pStyle w:val="Tekstpodstawowy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Cs w:val="24"/>
        </w:rPr>
      </w:pPr>
      <w:r>
        <w:rPr>
          <w:szCs w:val="24"/>
        </w:rPr>
        <w:t>KRO składa się co najmniej z trzech członków, a w oddziałach prowadzących działalność gospodarczą co najmniej z pięciu członków, wybranych w głosowaniu tajnym przez zjazd oddziału na okres kadencji władz oddziału.</w:t>
      </w:r>
    </w:p>
    <w:p w:rsidR="006563A8" w:rsidRDefault="006563A8" w:rsidP="006563A8">
      <w:pPr>
        <w:pStyle w:val="Tekstpodstawowy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Cs w:val="24"/>
        </w:rPr>
      </w:pPr>
      <w:r>
        <w:rPr>
          <w:szCs w:val="24"/>
        </w:rPr>
        <w:t>KRO wybiera ze swego grona w głosowaniu tajnym prezesa, wiceprezesa i sekretarza.</w:t>
      </w:r>
    </w:p>
    <w:p w:rsidR="006563A8" w:rsidRDefault="006563A8" w:rsidP="006563A8">
      <w:pPr>
        <w:pStyle w:val="Tekstpodstawowy"/>
        <w:jc w:val="both"/>
        <w:rPr>
          <w:szCs w:val="24"/>
        </w:rPr>
      </w:pPr>
    </w:p>
    <w:p w:rsidR="006563A8" w:rsidRDefault="006563A8" w:rsidP="006563A8">
      <w:pPr>
        <w:jc w:val="center"/>
        <w:rPr>
          <w:b/>
        </w:rPr>
      </w:pPr>
      <w:r>
        <w:rPr>
          <w:b/>
        </w:rPr>
        <w:t>§ 3</w:t>
      </w:r>
    </w:p>
    <w:p w:rsidR="006563A8" w:rsidRDefault="006563A8" w:rsidP="006563A8">
      <w:pPr>
        <w:jc w:val="both"/>
      </w:pPr>
    </w:p>
    <w:p w:rsidR="006563A8" w:rsidRDefault="006563A8" w:rsidP="006563A8">
      <w:pPr>
        <w:numPr>
          <w:ilvl w:val="0"/>
          <w:numId w:val="2"/>
        </w:numPr>
        <w:tabs>
          <w:tab w:val="left" w:pos="360"/>
        </w:tabs>
        <w:ind w:left="360" w:hanging="360"/>
        <w:jc w:val="both"/>
      </w:pPr>
      <w:r>
        <w:t>KRO działa niezależnie od zarządu oddziału.</w:t>
      </w:r>
    </w:p>
    <w:p w:rsidR="006563A8" w:rsidRDefault="006563A8" w:rsidP="006563A8">
      <w:pPr>
        <w:numPr>
          <w:ilvl w:val="0"/>
          <w:numId w:val="2"/>
        </w:numPr>
        <w:tabs>
          <w:tab w:val="left" w:pos="360"/>
        </w:tabs>
        <w:ind w:left="360" w:hanging="360"/>
        <w:jc w:val="both"/>
      </w:pPr>
      <w:r>
        <w:t>KRO jest organem kontrolującym całokształt działalności oddziału, a w szczególności:</w:t>
      </w:r>
    </w:p>
    <w:p w:rsidR="006563A8" w:rsidRDefault="006563A8" w:rsidP="006563A8">
      <w:pPr>
        <w:numPr>
          <w:ilvl w:val="1"/>
          <w:numId w:val="3"/>
        </w:numPr>
        <w:ind w:left="709" w:hanging="397"/>
        <w:jc w:val="both"/>
      </w:pPr>
      <w:r>
        <w:t xml:space="preserve">kontroluje działalność zarządu oddziału i jego jednostek pod względem zgodności </w:t>
      </w:r>
      <w:r>
        <w:br/>
        <w:t>z przepisami prawa, Statutem PTTK, regulaminem oddziału, uchwałami walnego zjazdu oddziału, a także zasadami gospodarności i rzetelności,</w:t>
      </w:r>
    </w:p>
    <w:p w:rsidR="006563A8" w:rsidRDefault="006563A8" w:rsidP="006563A8">
      <w:pPr>
        <w:numPr>
          <w:ilvl w:val="1"/>
          <w:numId w:val="3"/>
        </w:numPr>
        <w:ind w:left="709" w:hanging="397"/>
        <w:jc w:val="both"/>
      </w:pPr>
      <w:r>
        <w:t>określa zasady działania oraz sprawuje nadzór nad komisjami rewizyjnymi kół i klubów,</w:t>
      </w:r>
    </w:p>
    <w:p w:rsidR="006563A8" w:rsidRDefault="006563A8" w:rsidP="006563A8">
      <w:pPr>
        <w:numPr>
          <w:ilvl w:val="1"/>
          <w:numId w:val="3"/>
        </w:numPr>
        <w:ind w:left="709" w:hanging="397"/>
        <w:jc w:val="both"/>
      </w:pPr>
      <w:r>
        <w:t>kontroluje działalność finansową i gospodarczą zarządu oddziału opierającą się na majątku zarządzanym bezpośrednio przez oddział oraz wniesionym do innych podmiotów gospodarczych,</w:t>
      </w:r>
    </w:p>
    <w:p w:rsidR="006563A8" w:rsidRDefault="006563A8" w:rsidP="006563A8">
      <w:pPr>
        <w:numPr>
          <w:ilvl w:val="1"/>
          <w:numId w:val="3"/>
        </w:numPr>
        <w:ind w:left="709" w:hanging="397"/>
        <w:jc w:val="both"/>
      </w:pPr>
      <w:r>
        <w:t>przedstawia zarządowi oddziału informacje o wynikach kontroli oraz uwagi, wnioski zalecenia pokontrolne, a w przypadkach szczególnych wnioski personalne,</w:t>
      </w:r>
    </w:p>
    <w:p w:rsidR="006563A8" w:rsidRDefault="006563A8" w:rsidP="006563A8">
      <w:pPr>
        <w:numPr>
          <w:ilvl w:val="1"/>
          <w:numId w:val="3"/>
        </w:numPr>
        <w:ind w:left="709" w:hanging="397"/>
        <w:jc w:val="both"/>
      </w:pPr>
      <w:r>
        <w:t>przedstawia zarządowi oddziału opinię w sprawie rocznego sprawozdania finansowego oraz budżetu i jego wykonania,</w:t>
      </w:r>
    </w:p>
    <w:p w:rsidR="006563A8" w:rsidRDefault="006563A8" w:rsidP="006563A8">
      <w:pPr>
        <w:numPr>
          <w:ilvl w:val="1"/>
          <w:numId w:val="3"/>
        </w:numPr>
        <w:ind w:left="709" w:hanging="397"/>
        <w:jc w:val="both"/>
      </w:pPr>
      <w:r>
        <w:t>składa zjazdowi oddziału sprawozdanie z działalności oraz występuje z wnioskiem o absolutorium dla poszczególnych członków zarządu oddziału, w razie niewybrania komisji rewizyjnej koła lub klubu występuje z wnioskiem o absolutorium dla poszczególnych członków zarządu koła lub klubu pełniących te funkcje w upływającej kadencji,</w:t>
      </w:r>
    </w:p>
    <w:p w:rsidR="006563A8" w:rsidRDefault="006563A8" w:rsidP="006563A8">
      <w:pPr>
        <w:numPr>
          <w:ilvl w:val="1"/>
          <w:numId w:val="3"/>
        </w:numPr>
        <w:ind w:left="709" w:hanging="397"/>
        <w:jc w:val="both"/>
      </w:pPr>
      <w:r>
        <w:t xml:space="preserve">podejmuje uchwały w sprawie wyznaczenia ze swojego składu pełnomocnika lub pełnomocników reprezentujących oddział w umowach oraz sporach między oddziałem a członkami zarządu oddziału, o ile zjazd oddziału nie postanowi inaczej, </w:t>
      </w:r>
      <w:r>
        <w:rPr>
          <w:rFonts w:eastAsia="Calibri"/>
          <w:kern w:val="2"/>
          <w:lang/>
        </w:rPr>
        <w:t>oraz reprezentuje oddział PTTK w umowach oraz sporach między oddziałem PTTK a członkami zarządu oddziału PTTK poprzez wyznaczonych pełnomocników.</w:t>
      </w:r>
    </w:p>
    <w:p w:rsidR="006563A8" w:rsidRDefault="006563A8" w:rsidP="006563A8">
      <w:pPr>
        <w:numPr>
          <w:ilvl w:val="0"/>
          <w:numId w:val="2"/>
        </w:numPr>
        <w:tabs>
          <w:tab w:val="left" w:pos="360"/>
        </w:tabs>
        <w:ind w:left="360" w:hanging="360"/>
        <w:jc w:val="both"/>
      </w:pPr>
      <w:r>
        <w:t>KRO może wnioskować w formie pisemnej o zwołanie nadzwyczajnego zjazdu oddziału  PTTK w konkretnej sprawie.</w:t>
      </w:r>
    </w:p>
    <w:p w:rsidR="006563A8" w:rsidRDefault="006563A8" w:rsidP="006563A8">
      <w:pPr>
        <w:numPr>
          <w:ilvl w:val="0"/>
          <w:numId w:val="2"/>
        </w:numPr>
        <w:tabs>
          <w:tab w:val="left" w:pos="360"/>
        </w:tabs>
        <w:ind w:left="360" w:hanging="360"/>
        <w:jc w:val="both"/>
      </w:pPr>
      <w:r>
        <w:t>KRO sprawuje nadzór nad komisjami rewizyjnymi kół i klubów, a w przypadku ich braku obejmuje kontrolą działalność kół i klubów. O wynikach przeprowadzonych kontroli KRO informuje zarząd kontrolowanego koła/klubu oraz zarząd oddziału.</w:t>
      </w:r>
    </w:p>
    <w:p w:rsidR="006563A8" w:rsidRDefault="006563A8" w:rsidP="006563A8">
      <w:pPr>
        <w:jc w:val="both"/>
      </w:pPr>
    </w:p>
    <w:p w:rsidR="006563A8" w:rsidRDefault="006563A8" w:rsidP="006563A8">
      <w:pPr>
        <w:jc w:val="both"/>
      </w:pPr>
    </w:p>
    <w:p w:rsidR="006563A8" w:rsidRDefault="006563A8" w:rsidP="006563A8">
      <w:pPr>
        <w:jc w:val="center"/>
        <w:rPr>
          <w:b/>
        </w:rPr>
      </w:pPr>
      <w:r>
        <w:rPr>
          <w:b/>
        </w:rPr>
        <w:t>§ 4</w:t>
      </w:r>
    </w:p>
    <w:p w:rsidR="006563A8" w:rsidRDefault="006563A8" w:rsidP="006563A8">
      <w:pPr>
        <w:jc w:val="both"/>
      </w:pPr>
    </w:p>
    <w:p w:rsidR="006563A8" w:rsidRDefault="006563A8" w:rsidP="006563A8">
      <w:pPr>
        <w:numPr>
          <w:ilvl w:val="0"/>
          <w:numId w:val="4"/>
        </w:numPr>
        <w:tabs>
          <w:tab w:val="left" w:pos="360"/>
        </w:tabs>
        <w:ind w:left="360" w:hanging="360"/>
        <w:jc w:val="both"/>
      </w:pPr>
      <w:r>
        <w:t xml:space="preserve">KRO ma prawo kooptować na zwolnione w trakcie kadencji miejsca nowych członków </w:t>
      </w:r>
      <w:r>
        <w:br/>
        <w:t>z tym, że liczba dokooptowanych nie może przekraczać 1/3 składu pochodzącego z wyboru. W razie wyczerpania trybu kooptacji zjazd oddziału przeprowadza wybory uzupełniające, dokonując wyboru nowych członków KRO na zwolnione miejsca .</w:t>
      </w:r>
    </w:p>
    <w:p w:rsidR="006563A8" w:rsidRDefault="006563A8" w:rsidP="006563A8">
      <w:pPr>
        <w:numPr>
          <w:ilvl w:val="0"/>
          <w:numId w:val="4"/>
        </w:numPr>
        <w:tabs>
          <w:tab w:val="left" w:pos="360"/>
        </w:tabs>
        <w:ind w:left="360" w:hanging="360"/>
        <w:jc w:val="both"/>
      </w:pPr>
      <w:r>
        <w:t xml:space="preserve">Członkowie KRO nie mogą łączyć funkcji z innymi władzami oddziału PTTK ani pozostawać z osobą będącą członkiem zarządu oddziału PTTK w związku małżeńskim, we wspólnym pożyciu, w stosunku pokrewieństwa, powinowactwa lub podległości służbowej. </w:t>
      </w:r>
      <w:r>
        <w:br/>
        <w:t>W przypadku, gdy walne zebranie koła/klubu odstąpiło od wyboru komisji rewizyjnej, zakaz powyższy stosuje się także do łączenia funkcji albo pozostawania w stosunku osobistym z członkiem zarządu koła/klubu.</w:t>
      </w:r>
    </w:p>
    <w:p w:rsidR="006563A8" w:rsidRDefault="006563A8" w:rsidP="006563A8">
      <w:pPr>
        <w:numPr>
          <w:ilvl w:val="0"/>
          <w:numId w:val="4"/>
        </w:numPr>
        <w:tabs>
          <w:tab w:val="left" w:pos="360"/>
        </w:tabs>
        <w:ind w:left="360" w:hanging="360"/>
        <w:jc w:val="both"/>
      </w:pPr>
      <w:r>
        <w:t xml:space="preserve">Członkowie KRO nie mogą łączyć funkcji z działalnością gospodarczą prowadzoną </w:t>
      </w:r>
      <w:r>
        <w:br/>
        <w:t>w oparciu o majątek oddziału PTTK lub mającej znamiona kolizji interesów z działalnością gospodarczą PTTK.</w:t>
      </w:r>
    </w:p>
    <w:p w:rsidR="006563A8" w:rsidRDefault="006563A8" w:rsidP="006563A8">
      <w:pPr>
        <w:pStyle w:val="Default"/>
        <w:numPr>
          <w:ilvl w:val="0"/>
          <w:numId w:val="4"/>
        </w:numPr>
        <w:tabs>
          <w:tab w:val="left" w:pos="360"/>
        </w:tabs>
        <w:ind w:left="360" w:hanging="360"/>
        <w:jc w:val="both"/>
      </w:pPr>
      <w:r>
        <w:t xml:space="preserve">Członkiem KRO nie może być osoba skazana prawomocnym wyrokiem za przestępstwo lub przestępstwo skarbowe popełnione z winy umyślnej. </w:t>
      </w:r>
    </w:p>
    <w:p w:rsidR="006563A8" w:rsidRDefault="006563A8" w:rsidP="006563A8">
      <w:pPr>
        <w:numPr>
          <w:ilvl w:val="0"/>
          <w:numId w:val="4"/>
        </w:numPr>
        <w:tabs>
          <w:tab w:val="left" w:pos="360"/>
        </w:tabs>
        <w:ind w:left="360" w:hanging="360"/>
        <w:jc w:val="both"/>
      </w:pPr>
      <w:r>
        <w:t xml:space="preserve">Członek KRO może otrzymać z tytułu pełnienia funkcji zwrot uzasadnionych kosztów zgodnie z obowiązującymi przepisami. </w:t>
      </w:r>
    </w:p>
    <w:p w:rsidR="006563A8" w:rsidRDefault="006563A8" w:rsidP="006563A8">
      <w:pPr>
        <w:jc w:val="center"/>
      </w:pPr>
    </w:p>
    <w:p w:rsidR="006563A8" w:rsidRDefault="006563A8" w:rsidP="006563A8">
      <w:pPr>
        <w:jc w:val="center"/>
        <w:rPr>
          <w:b/>
        </w:rPr>
      </w:pPr>
      <w:r>
        <w:rPr>
          <w:b/>
        </w:rPr>
        <w:t>§ 5</w:t>
      </w:r>
    </w:p>
    <w:p w:rsidR="006563A8" w:rsidRDefault="006563A8" w:rsidP="006563A8">
      <w:pPr>
        <w:jc w:val="both"/>
      </w:pPr>
    </w:p>
    <w:p w:rsidR="006563A8" w:rsidRDefault="006563A8" w:rsidP="006563A8">
      <w:pPr>
        <w:numPr>
          <w:ilvl w:val="0"/>
          <w:numId w:val="5"/>
        </w:numPr>
        <w:ind w:left="426" w:hanging="360"/>
      </w:pPr>
      <w:r>
        <w:t>Członek KRO traci mandat w przypadku:</w:t>
      </w:r>
    </w:p>
    <w:p w:rsidR="006563A8" w:rsidRDefault="006563A8" w:rsidP="006563A8">
      <w:pPr>
        <w:numPr>
          <w:ilvl w:val="0"/>
          <w:numId w:val="6"/>
        </w:numPr>
      </w:pPr>
      <w:r>
        <w:t>utraty członkostwa zwyczajnego w PTTK,</w:t>
      </w:r>
    </w:p>
    <w:p w:rsidR="006563A8" w:rsidRDefault="006563A8" w:rsidP="006563A8">
      <w:pPr>
        <w:numPr>
          <w:ilvl w:val="0"/>
          <w:numId w:val="6"/>
        </w:numPr>
      </w:pPr>
      <w:r>
        <w:t>utraty członkostwa w oddziale PTTK, w którym pełni funkcję,</w:t>
      </w:r>
    </w:p>
    <w:p w:rsidR="006563A8" w:rsidRDefault="006563A8" w:rsidP="006563A8">
      <w:pPr>
        <w:numPr>
          <w:ilvl w:val="0"/>
          <w:numId w:val="6"/>
        </w:numPr>
      </w:pPr>
      <w:r>
        <w:rPr>
          <w:rFonts w:eastAsia="Calibri"/>
          <w:kern w:val="2"/>
          <w:lang/>
        </w:rPr>
        <w:t>złożenia pisemnej rezygnacji z członkostwa</w:t>
      </w:r>
      <w:r>
        <w:t xml:space="preserve"> w KRO,</w:t>
      </w:r>
    </w:p>
    <w:p w:rsidR="006563A8" w:rsidRDefault="006563A8" w:rsidP="006563A8">
      <w:pPr>
        <w:numPr>
          <w:ilvl w:val="0"/>
          <w:numId w:val="6"/>
        </w:numPr>
      </w:pPr>
      <w:r>
        <w:t>podjęcia obowiązków lub nawiązania stosunku osobistego kolidujących z pracą członka KRO, wynikających z § 4 ust. 2 i 3 niniejszego regulaminu,</w:t>
      </w:r>
    </w:p>
    <w:p w:rsidR="006563A8" w:rsidRDefault="006563A8" w:rsidP="006563A8">
      <w:pPr>
        <w:numPr>
          <w:ilvl w:val="0"/>
          <w:numId w:val="6"/>
        </w:numPr>
      </w:pPr>
      <w:r>
        <w:t>skazania prawomocnym wyrokiem za przestępstwo lub przestępstwo skarbowe popełnione z winy umyślnej.</w:t>
      </w:r>
    </w:p>
    <w:p w:rsidR="006563A8" w:rsidRDefault="006563A8" w:rsidP="006563A8">
      <w:r>
        <w:t>2. Mandat członka KRO wygasa:</w:t>
      </w:r>
    </w:p>
    <w:p w:rsidR="006563A8" w:rsidRDefault="006563A8" w:rsidP="006563A8">
      <w:pPr>
        <w:numPr>
          <w:ilvl w:val="0"/>
          <w:numId w:val="7"/>
        </w:numPr>
        <w:ind w:left="709"/>
      </w:pPr>
      <w:r>
        <w:t>z upływem kadencji,</w:t>
      </w:r>
    </w:p>
    <w:p w:rsidR="006563A8" w:rsidRDefault="006563A8" w:rsidP="006563A8">
      <w:pPr>
        <w:pStyle w:val="Tekstpodstawowy"/>
        <w:numPr>
          <w:ilvl w:val="0"/>
          <w:numId w:val="7"/>
        </w:numPr>
        <w:ind w:left="709"/>
        <w:jc w:val="both"/>
        <w:rPr>
          <w:szCs w:val="24"/>
        </w:rPr>
      </w:pPr>
      <w:r>
        <w:rPr>
          <w:szCs w:val="24"/>
        </w:rPr>
        <w:t>z chwilą śmierci.</w:t>
      </w:r>
    </w:p>
    <w:p w:rsidR="006563A8" w:rsidRDefault="006563A8" w:rsidP="006563A8">
      <w:pPr>
        <w:jc w:val="both"/>
      </w:pPr>
    </w:p>
    <w:p w:rsidR="006563A8" w:rsidRDefault="006563A8" w:rsidP="006563A8">
      <w:pPr>
        <w:jc w:val="center"/>
        <w:rPr>
          <w:b/>
        </w:rPr>
      </w:pPr>
      <w:r>
        <w:rPr>
          <w:b/>
        </w:rPr>
        <w:t>§ 6</w:t>
      </w:r>
    </w:p>
    <w:p w:rsidR="006563A8" w:rsidRDefault="006563A8" w:rsidP="006563A8">
      <w:pPr>
        <w:jc w:val="both"/>
      </w:pPr>
    </w:p>
    <w:p w:rsidR="006563A8" w:rsidRDefault="006563A8" w:rsidP="006563A8">
      <w:pPr>
        <w:jc w:val="both"/>
      </w:pPr>
      <w:r>
        <w:t>1. KRO realizuje swoje statutowe działania poprzez:</w:t>
      </w:r>
    </w:p>
    <w:p w:rsidR="006563A8" w:rsidRDefault="006563A8" w:rsidP="006563A8">
      <w:pPr>
        <w:numPr>
          <w:ilvl w:val="0"/>
          <w:numId w:val="8"/>
        </w:numPr>
        <w:ind w:left="720" w:hanging="360"/>
        <w:contextualSpacing/>
        <w:jc w:val="both"/>
      </w:pPr>
      <w:r>
        <w:t>posiedzenia plenarne,</w:t>
      </w:r>
    </w:p>
    <w:p w:rsidR="006563A8" w:rsidRDefault="006563A8" w:rsidP="006563A8">
      <w:pPr>
        <w:numPr>
          <w:ilvl w:val="0"/>
          <w:numId w:val="8"/>
        </w:numPr>
        <w:ind w:left="720" w:hanging="360"/>
        <w:contextualSpacing/>
        <w:jc w:val="both"/>
      </w:pPr>
      <w:r>
        <w:t>działalność członków KRO w zespołach zadaniowych w okresie między posiedzeniami,</w:t>
      </w:r>
    </w:p>
    <w:p w:rsidR="006563A8" w:rsidRDefault="006563A8" w:rsidP="006563A8">
      <w:pPr>
        <w:numPr>
          <w:ilvl w:val="0"/>
          <w:numId w:val="8"/>
        </w:numPr>
        <w:ind w:left="720" w:hanging="360"/>
        <w:contextualSpacing/>
        <w:jc w:val="both"/>
      </w:pPr>
      <w:r>
        <w:t xml:space="preserve">działalność członków KRO indywidualnie zgodnie z rocznym planem pracy lub </w:t>
      </w:r>
      <w:r>
        <w:rPr>
          <w:rFonts w:eastAsia="Calibri"/>
          <w:kern w:val="2"/>
          <w:lang/>
        </w:rPr>
        <w:t>doraźnie z upoważnienia</w:t>
      </w:r>
      <w:r>
        <w:t xml:space="preserve"> prezesa lub wiceprezesa.</w:t>
      </w:r>
    </w:p>
    <w:p w:rsidR="006563A8" w:rsidRDefault="006563A8" w:rsidP="006563A8">
      <w:pPr>
        <w:ind w:left="284" w:hanging="284"/>
        <w:jc w:val="both"/>
      </w:pPr>
      <w:r>
        <w:t>2.</w:t>
      </w:r>
      <w:r>
        <w:tab/>
        <w:t xml:space="preserve">Działania, o których mowa w ust. 1 </w:t>
      </w:r>
      <w:proofErr w:type="spellStart"/>
      <w:r>
        <w:t>pkt</w:t>
      </w:r>
      <w:proofErr w:type="spellEnd"/>
      <w:r>
        <w:t xml:space="preserve"> 1-2 mogą odbywać się w formie:</w:t>
      </w:r>
    </w:p>
    <w:p w:rsidR="006563A8" w:rsidRDefault="006563A8" w:rsidP="006563A8">
      <w:pPr>
        <w:numPr>
          <w:ilvl w:val="0"/>
          <w:numId w:val="9"/>
        </w:numPr>
        <w:jc w:val="both"/>
      </w:pPr>
      <w:r>
        <w:t>stacjonarnej,</w:t>
      </w:r>
    </w:p>
    <w:p w:rsidR="006563A8" w:rsidRDefault="006563A8" w:rsidP="006563A8">
      <w:pPr>
        <w:numPr>
          <w:ilvl w:val="0"/>
          <w:numId w:val="9"/>
        </w:numPr>
        <w:jc w:val="both"/>
      </w:pPr>
      <w:r>
        <w:t>zdalnej przy użyciu środków technicznych umożliwiających przeprowadzenie ich na odległość z jednoczesnym przekazem obrazu i dźwięku,</w:t>
      </w:r>
    </w:p>
    <w:p w:rsidR="006563A8" w:rsidRDefault="006563A8" w:rsidP="006563A8">
      <w:pPr>
        <w:numPr>
          <w:ilvl w:val="0"/>
          <w:numId w:val="9"/>
        </w:numPr>
        <w:jc w:val="both"/>
      </w:pPr>
      <w:r>
        <w:t>mieszanej (stacjonarnej z możliwością udziału w posiedzeniu w trybie zdalnym).</w:t>
      </w:r>
    </w:p>
    <w:p w:rsidR="006563A8" w:rsidRDefault="006563A8" w:rsidP="006563A8">
      <w:pPr>
        <w:ind w:left="284" w:hanging="284"/>
        <w:jc w:val="both"/>
      </w:pPr>
      <w:r>
        <w:lastRenderedPageBreak/>
        <w:t>3. KRO działa według uchwalonych przez siebie rocznych planów pracy, które określają częstotliwość posiedzeń, daty i miejsce oraz osoby odpowiedzialne za przygotowanie spraw.</w:t>
      </w:r>
    </w:p>
    <w:p w:rsidR="006563A8" w:rsidRDefault="006563A8" w:rsidP="006563A8">
      <w:pPr>
        <w:ind w:left="284" w:hanging="284"/>
      </w:pPr>
      <w:r>
        <w:t>4. Dla wykonania zadań, o których mowa w regulaminie, KRO w odrębnej uchwale dokonuje podziału kompetencji i przydziału czynności wśród swoich członków.</w:t>
      </w:r>
    </w:p>
    <w:p w:rsidR="006563A8" w:rsidRDefault="006563A8" w:rsidP="006563A8">
      <w:pPr>
        <w:jc w:val="center"/>
        <w:rPr>
          <w:b/>
        </w:rPr>
      </w:pPr>
    </w:p>
    <w:p w:rsidR="006563A8" w:rsidRDefault="006563A8" w:rsidP="006563A8">
      <w:pPr>
        <w:jc w:val="center"/>
        <w:rPr>
          <w:b/>
        </w:rPr>
      </w:pPr>
      <w:r>
        <w:rPr>
          <w:b/>
        </w:rPr>
        <w:t>§ 7</w:t>
      </w:r>
    </w:p>
    <w:p w:rsidR="006563A8" w:rsidRDefault="006563A8" w:rsidP="006563A8">
      <w:pPr>
        <w:jc w:val="both"/>
      </w:pPr>
    </w:p>
    <w:p w:rsidR="006563A8" w:rsidRDefault="006563A8" w:rsidP="006563A8">
      <w:pPr>
        <w:ind w:left="284" w:hanging="284"/>
        <w:jc w:val="both"/>
      </w:pPr>
      <w:r>
        <w:t>1. Dla wykonania zadań, o których mowa w regulaminie, KRO może powoływać spośród członków KRO i ekspertów spoza KRO zespoły zadaniowe, określając czas i zakres ich działania.</w:t>
      </w:r>
    </w:p>
    <w:p w:rsidR="006563A8" w:rsidRDefault="006563A8" w:rsidP="006563A8">
      <w:pPr>
        <w:jc w:val="both"/>
      </w:pPr>
      <w:r>
        <w:t>2. Członkowie KRO realizują według ustaleń</w:t>
      </w:r>
      <w:r>
        <w:rPr>
          <w:i/>
        </w:rPr>
        <w:t xml:space="preserve"> </w:t>
      </w:r>
      <w:r>
        <w:t>swoje zadania poprzez:</w:t>
      </w:r>
    </w:p>
    <w:p w:rsidR="006563A8" w:rsidRDefault="006563A8" w:rsidP="006563A8">
      <w:pPr>
        <w:numPr>
          <w:ilvl w:val="0"/>
          <w:numId w:val="10"/>
        </w:numPr>
        <w:tabs>
          <w:tab w:val="left" w:pos="643"/>
        </w:tabs>
        <w:ind w:left="643" w:hanging="360"/>
        <w:contextualSpacing/>
        <w:jc w:val="both"/>
      </w:pPr>
      <w:r>
        <w:t>kontakty z przydzielonymi komisjami, radami i zespołami zarządu oddziału PTTK,</w:t>
      </w:r>
    </w:p>
    <w:p w:rsidR="006563A8" w:rsidRDefault="006563A8" w:rsidP="006563A8">
      <w:pPr>
        <w:numPr>
          <w:ilvl w:val="0"/>
          <w:numId w:val="10"/>
        </w:numPr>
        <w:tabs>
          <w:tab w:val="left" w:pos="643"/>
        </w:tabs>
        <w:ind w:left="643" w:hanging="360"/>
        <w:jc w:val="both"/>
      </w:pPr>
      <w:r>
        <w:t>kontakty z komisjami rewizyjnymi kół i klubów,</w:t>
      </w:r>
    </w:p>
    <w:p w:rsidR="006563A8" w:rsidRDefault="006563A8" w:rsidP="006563A8">
      <w:pPr>
        <w:numPr>
          <w:ilvl w:val="0"/>
          <w:numId w:val="10"/>
        </w:numPr>
        <w:tabs>
          <w:tab w:val="left" w:pos="643"/>
        </w:tabs>
        <w:ind w:left="643" w:hanging="360"/>
        <w:jc w:val="both"/>
      </w:pPr>
      <w:r>
        <w:t>prowadzenie kontroli w jednostkach organizacyjnych oddziału PTTK,</w:t>
      </w:r>
    </w:p>
    <w:p w:rsidR="006563A8" w:rsidRDefault="006563A8" w:rsidP="006563A8">
      <w:pPr>
        <w:numPr>
          <w:ilvl w:val="0"/>
          <w:numId w:val="10"/>
        </w:numPr>
        <w:tabs>
          <w:tab w:val="left" w:pos="643"/>
        </w:tabs>
        <w:ind w:left="643" w:hanging="360"/>
        <w:jc w:val="both"/>
      </w:pPr>
      <w:r>
        <w:t>udział w pracach innych władz oddziału PTTK z głosem doradczym</w:t>
      </w:r>
      <w:r>
        <w:rPr>
          <w:i/>
        </w:rPr>
        <w:t xml:space="preserve"> </w:t>
      </w:r>
      <w:r>
        <w:t>z upoważnienia prezesa KRO.</w:t>
      </w:r>
    </w:p>
    <w:p w:rsidR="006563A8" w:rsidRDefault="006563A8" w:rsidP="006563A8">
      <w:pPr>
        <w:ind w:left="284" w:hanging="284"/>
        <w:contextualSpacing/>
        <w:jc w:val="both"/>
      </w:pPr>
      <w:r>
        <w:t>3. Członkowie KRO mają prawo wglądu w całokształt działalności oddziału PTTK, w tym jego jednostek organizacyjnych, uzyskiwania ustnych i pisemnych wyjaśnień, oświadczeń, jak również odpisów dokumentów.</w:t>
      </w:r>
    </w:p>
    <w:p w:rsidR="006563A8" w:rsidRDefault="006563A8" w:rsidP="006563A8">
      <w:pPr>
        <w:ind w:left="284" w:hanging="284"/>
        <w:jc w:val="both"/>
      </w:pPr>
      <w:r>
        <w:t xml:space="preserve">4. Prezes oraz upoważnieni przez niego członkowie KRO mają prawo brać udział w posiedzeniach innych władz oddziału PTTK i jego jednostek organizacyjnych z głosem doradczym. </w:t>
      </w:r>
    </w:p>
    <w:p w:rsidR="006563A8" w:rsidRDefault="006563A8" w:rsidP="006563A8">
      <w:pPr>
        <w:ind w:left="284" w:hanging="284"/>
        <w:jc w:val="both"/>
      </w:pPr>
      <w:r>
        <w:t>5. Członkowie KRO według ustalonego podziału zadań i pracy mogą uczestniczyć w posiedzeniach komisji, rad i zespołów powołanych przez zarząd oddziału PTTK oraz w spotkaniach, imprezach przez nie organizowanych.</w:t>
      </w:r>
    </w:p>
    <w:p w:rsidR="006563A8" w:rsidRDefault="006563A8" w:rsidP="006563A8">
      <w:pPr>
        <w:ind w:left="284" w:hanging="284"/>
        <w:jc w:val="both"/>
      </w:pPr>
    </w:p>
    <w:p w:rsidR="006563A8" w:rsidRDefault="006563A8" w:rsidP="006563A8">
      <w:pPr>
        <w:ind w:left="284" w:hanging="284"/>
        <w:jc w:val="center"/>
      </w:pPr>
      <w:r>
        <w:rPr>
          <w:b/>
        </w:rPr>
        <w:t>§ 8</w:t>
      </w:r>
    </w:p>
    <w:p w:rsidR="006563A8" w:rsidRDefault="006563A8" w:rsidP="006563A8">
      <w:pPr>
        <w:jc w:val="center"/>
        <w:rPr>
          <w:b/>
        </w:rPr>
      </w:pPr>
    </w:p>
    <w:p w:rsidR="006563A8" w:rsidRDefault="006563A8" w:rsidP="006563A8">
      <w:pPr>
        <w:pStyle w:val="Tekstpodstawowy"/>
        <w:numPr>
          <w:ilvl w:val="0"/>
          <w:numId w:val="11"/>
        </w:numPr>
        <w:ind w:left="284" w:hanging="284"/>
        <w:jc w:val="both"/>
      </w:pPr>
      <w:r>
        <w:t>Posiedzenia KRO</w:t>
      </w:r>
      <w:r>
        <w:rPr>
          <w:i/>
        </w:rPr>
        <w:t xml:space="preserve"> </w:t>
      </w:r>
      <w:r>
        <w:rPr>
          <w:rFonts w:eastAsia="Calibri"/>
          <w:kern w:val="2"/>
          <w:szCs w:val="24"/>
          <w:lang/>
        </w:rPr>
        <w:t xml:space="preserve">odbywają się </w:t>
      </w:r>
      <w:r>
        <w:rPr>
          <w:szCs w:val="24"/>
        </w:rPr>
        <w:t xml:space="preserve">zgodnie z przyjętym planem pracy, nie rzadziej niż cztery razy w roku, a w przypadku oddziałów nie prowadzących działalności gospodarczej nie rzadziej niż dwa razy w roku. </w:t>
      </w:r>
    </w:p>
    <w:p w:rsidR="006563A8" w:rsidRDefault="006563A8" w:rsidP="006563A8">
      <w:pPr>
        <w:numPr>
          <w:ilvl w:val="0"/>
          <w:numId w:val="11"/>
        </w:numPr>
        <w:ind w:left="284" w:hanging="284"/>
        <w:jc w:val="both"/>
        <w:rPr>
          <w:rFonts w:eastAsia="Calibri"/>
          <w:kern w:val="2"/>
          <w:lang/>
        </w:rPr>
      </w:pPr>
      <w:r>
        <w:rPr>
          <w:rFonts w:eastAsia="Calibri"/>
          <w:kern w:val="2"/>
          <w:lang/>
        </w:rPr>
        <w:t xml:space="preserve">Posiedzenia KRO mogą odbywać się w formie zdalnej przy pomocy urządzeń technicznych umożliwiających przeprowadzenie ich na odległość z jednoczesnym bezpośrednim przekazem obrazu i dźwięku, jeżeli pozwalają na to warunki techniczne oraz zagwarantowany jest udział wszystkich uczestników. </w:t>
      </w:r>
    </w:p>
    <w:p w:rsidR="006563A8" w:rsidRDefault="006563A8" w:rsidP="006563A8">
      <w:pPr>
        <w:ind w:left="284" w:hanging="284"/>
        <w:jc w:val="both"/>
        <w:rPr>
          <w:rFonts w:eastAsia="Calibri"/>
          <w:kern w:val="2"/>
          <w:lang/>
        </w:rPr>
      </w:pPr>
      <w:r>
        <w:rPr>
          <w:rFonts w:eastAsia="Calibri"/>
          <w:kern w:val="2"/>
          <w:lang/>
        </w:rPr>
        <w:t xml:space="preserve">3. W posiedzeniach plenarnych odbywających się w formie stacjonarnej, poszczególni uczestnicy posiedzeń, których udział bezpośredni jest niemożliwy lub utrudniony, mogą brać udział w formie wskazanej w ust. 2. </w:t>
      </w:r>
    </w:p>
    <w:p w:rsidR="006563A8" w:rsidRDefault="006563A8" w:rsidP="006563A8">
      <w:pPr>
        <w:ind w:left="284" w:hanging="284"/>
        <w:jc w:val="both"/>
        <w:rPr>
          <w:rFonts w:eastAsia="Calibri"/>
          <w:kern w:val="2"/>
          <w:lang/>
        </w:rPr>
      </w:pPr>
      <w:r>
        <w:rPr>
          <w:rFonts w:eastAsia="Calibri"/>
          <w:kern w:val="2"/>
          <w:lang/>
        </w:rPr>
        <w:t>4. Możliwość udziału w posiedzeniu KRO przy wykorzystaniu środków komunikacji elektronicznej powinna być wskazana w zawiadomieniu o zebraniu, zawierającym dokładny opis sposobu uczestnictwa i wykonywania prawa głosu.</w:t>
      </w:r>
    </w:p>
    <w:p w:rsidR="006563A8" w:rsidRDefault="006563A8" w:rsidP="006563A8">
      <w:pPr>
        <w:ind w:left="284" w:hanging="284"/>
        <w:jc w:val="both"/>
        <w:rPr>
          <w:szCs w:val="20"/>
        </w:rPr>
      </w:pPr>
    </w:p>
    <w:p w:rsidR="006563A8" w:rsidRDefault="006563A8" w:rsidP="006563A8">
      <w:pPr>
        <w:ind w:left="284" w:hanging="284"/>
        <w:jc w:val="center"/>
        <w:rPr>
          <w:rFonts w:eastAsia="Calibri"/>
          <w:b/>
          <w:kern w:val="2"/>
          <w:lang/>
        </w:rPr>
      </w:pPr>
      <w:r>
        <w:rPr>
          <w:rFonts w:eastAsia="Calibri"/>
          <w:b/>
          <w:kern w:val="2"/>
          <w:lang/>
        </w:rPr>
        <w:t>§ 9</w:t>
      </w:r>
    </w:p>
    <w:p w:rsidR="006563A8" w:rsidRDefault="006563A8" w:rsidP="006563A8">
      <w:pPr>
        <w:ind w:left="284" w:hanging="284"/>
        <w:jc w:val="both"/>
        <w:rPr>
          <w:rFonts w:eastAsia="Calibri"/>
          <w:kern w:val="2"/>
          <w:lang/>
        </w:rPr>
      </w:pPr>
    </w:p>
    <w:p w:rsidR="006563A8" w:rsidRDefault="006563A8" w:rsidP="006563A8">
      <w:pPr>
        <w:ind w:left="284" w:hanging="284"/>
        <w:jc w:val="both"/>
        <w:rPr>
          <w:szCs w:val="20"/>
        </w:rPr>
      </w:pPr>
      <w:r>
        <w:rPr>
          <w:rFonts w:eastAsia="Calibri"/>
          <w:kern w:val="2"/>
          <w:lang/>
        </w:rPr>
        <w:t xml:space="preserve">1. Posiedzenia </w:t>
      </w:r>
      <w:r>
        <w:rPr>
          <w:rFonts w:eastAsia="TimesNewRomanPSMT CE"/>
          <w:kern w:val="2"/>
          <w:lang/>
        </w:rPr>
        <w:t xml:space="preserve">KRO </w:t>
      </w:r>
      <w:r>
        <w:rPr>
          <w:rFonts w:eastAsia="Calibri"/>
          <w:kern w:val="2"/>
          <w:lang/>
        </w:rPr>
        <w:t>zwołuje i przewodniczy prezes lub upoważniony wiceprezes. W zawiadomieniu podaje się miejsce i godzinę zebrania, proponowany porządek obrad oraz załącza przygotowane materiały. Prezes lub upoważniony wiceprezes może podjąć decyzję o zwołaniu posiedzenia plenarnego poza ustalonym planem posiedzeń.</w:t>
      </w:r>
    </w:p>
    <w:p w:rsidR="006563A8" w:rsidRDefault="006563A8" w:rsidP="006563A8">
      <w:pPr>
        <w:ind w:left="284" w:hanging="284"/>
        <w:jc w:val="both"/>
      </w:pPr>
      <w:r>
        <w:lastRenderedPageBreak/>
        <w:t>2. Zawiadomienia o posiedzeniu wraz z materiałami powinny być przesłane w formie elektronicznej członkom KRO co najmniej 7 dni przed zebraniem. Na żądanie członka KRO zawiadomienie wraz z materiałami należy przesłać pocztą tradycyjną lub przekazać za pokwitowaniem odbioru za pośrednictwem biura oddziału PTTK.</w:t>
      </w:r>
    </w:p>
    <w:p w:rsidR="006563A8" w:rsidRDefault="006563A8" w:rsidP="006563A8">
      <w:pPr>
        <w:ind w:left="284" w:hanging="284"/>
        <w:jc w:val="both"/>
      </w:pPr>
      <w:r>
        <w:t>3. Materiały robocze na posiedzenia KRO przygotowują z odpowiednim wyprzedzeniem członkowie KRO w oparciu o przeprowadzone kontrole, wizytacje, lustracje oraz analizy wybranych problemów według zadań określonych w niniejszym regulaminie i corocznym planie pracy KRO. Materiały robocze powinny zawierać odpowiednie projekty uchwał, stanowisk, wniosków oraz pism kierowanych do właściwych podmiotów.</w:t>
      </w:r>
    </w:p>
    <w:p w:rsidR="006563A8" w:rsidRDefault="006563A8" w:rsidP="006563A8">
      <w:pPr>
        <w:ind w:left="284" w:hanging="284"/>
        <w:jc w:val="both"/>
      </w:pPr>
      <w:r>
        <w:t>4. Członkowie KRO składają na piśmie lub ustnie sprawozdania lub informacje z działalności kontrolno-rewizyjnej, wizytacji, lustracji bądź uczestnictwa w imprezach, naradach czy uroczystościach.</w:t>
      </w:r>
    </w:p>
    <w:p w:rsidR="006563A8" w:rsidRDefault="006563A8" w:rsidP="006563A8">
      <w:pPr>
        <w:jc w:val="both"/>
      </w:pPr>
    </w:p>
    <w:p w:rsidR="006563A8" w:rsidRDefault="006563A8" w:rsidP="006563A8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§ 10</w:t>
      </w:r>
    </w:p>
    <w:p w:rsidR="006563A8" w:rsidRDefault="006563A8" w:rsidP="006563A8">
      <w:pPr>
        <w:jc w:val="both"/>
      </w:pPr>
    </w:p>
    <w:p w:rsidR="006563A8" w:rsidRDefault="006563A8" w:rsidP="006563A8">
      <w:pPr>
        <w:ind w:left="284" w:hanging="284"/>
        <w:jc w:val="both"/>
        <w:rPr>
          <w:strike/>
        </w:rPr>
      </w:pPr>
      <w:r>
        <w:t>1. W posiedzeniach KRO</w:t>
      </w:r>
      <w:r>
        <w:rPr>
          <w:i/>
        </w:rPr>
        <w:t xml:space="preserve"> </w:t>
      </w:r>
      <w:r>
        <w:t>biorą udział członkowie KRO oraz osoby zapraszane przez prezesa KRO w celu złożenia informacji, wyjaśnień lub ekspertyz i opinii w sprawach objętych porządkiem obrad.</w:t>
      </w:r>
      <w:r>
        <w:rPr>
          <w:strike/>
        </w:rPr>
        <w:t xml:space="preserve"> </w:t>
      </w:r>
    </w:p>
    <w:p w:rsidR="006563A8" w:rsidRDefault="006563A8" w:rsidP="006563A8">
      <w:pPr>
        <w:ind w:left="284" w:hanging="284"/>
        <w:jc w:val="both"/>
        <w:rPr>
          <w:rFonts w:eastAsia="Calibri"/>
          <w:kern w:val="2"/>
          <w:lang/>
        </w:rPr>
      </w:pPr>
      <w:r>
        <w:t xml:space="preserve">2. </w:t>
      </w:r>
      <w:r>
        <w:rPr>
          <w:rFonts w:eastAsia="Calibri"/>
          <w:kern w:val="2"/>
          <w:lang/>
        </w:rPr>
        <w:t>Na wniosek członka KRO przyjęty zwykłą większością głosów posiedzenie lub jego część odbywa się jedynie w gronie członków KRO.</w:t>
      </w:r>
    </w:p>
    <w:p w:rsidR="006563A8" w:rsidRDefault="006563A8" w:rsidP="006563A8">
      <w:pPr>
        <w:ind w:left="284" w:hanging="284"/>
        <w:jc w:val="both"/>
      </w:pPr>
    </w:p>
    <w:p w:rsidR="006563A8" w:rsidRDefault="006563A8" w:rsidP="006563A8">
      <w:pPr>
        <w:jc w:val="both"/>
      </w:pPr>
    </w:p>
    <w:p w:rsidR="006563A8" w:rsidRDefault="006563A8" w:rsidP="006563A8">
      <w:pPr>
        <w:jc w:val="center"/>
        <w:rPr>
          <w:b/>
        </w:rPr>
      </w:pPr>
      <w:r>
        <w:rPr>
          <w:b/>
        </w:rPr>
        <w:t>§ 11</w:t>
      </w:r>
    </w:p>
    <w:p w:rsidR="006563A8" w:rsidRDefault="006563A8" w:rsidP="006563A8">
      <w:pPr>
        <w:jc w:val="both"/>
      </w:pPr>
    </w:p>
    <w:p w:rsidR="006563A8" w:rsidRDefault="006563A8" w:rsidP="006563A8">
      <w:pPr>
        <w:ind w:left="284" w:hanging="284"/>
        <w:jc w:val="both"/>
      </w:pPr>
      <w:r>
        <w:t>1. Przedmiotem obrad KRO</w:t>
      </w:r>
      <w:r>
        <w:rPr>
          <w:i/>
        </w:rPr>
        <w:t xml:space="preserve"> </w:t>
      </w:r>
      <w:r>
        <w:t>są sprawy objęte porządkiem obrad posiedzenia.</w:t>
      </w:r>
    </w:p>
    <w:p w:rsidR="006563A8" w:rsidRDefault="006563A8" w:rsidP="006563A8">
      <w:pPr>
        <w:ind w:left="284" w:hanging="284"/>
        <w:jc w:val="both"/>
      </w:pPr>
      <w:r>
        <w:t xml:space="preserve">2. Przyjmowanie uchwał, postanowień, stanowisk, wniosków i uwag następuje w wyniku głosowania zwykłą większością głosów w obecności co najmniej połowy uprawnionych do głosowania. </w:t>
      </w:r>
    </w:p>
    <w:p w:rsidR="006563A8" w:rsidRDefault="006563A8" w:rsidP="006563A8">
      <w:pPr>
        <w:ind w:left="284" w:hanging="284"/>
        <w:jc w:val="both"/>
      </w:pPr>
      <w:r>
        <w:t xml:space="preserve">3. </w:t>
      </w:r>
      <w:r>
        <w:rPr>
          <w:rFonts w:eastAsia="Calibri"/>
          <w:kern w:val="2"/>
          <w:lang/>
        </w:rPr>
        <w:t xml:space="preserve">Głosowania są jawne, chyba że Statut PTTK oraz Ordynacja Wyborcza PTTK stanowią inaczej oraz głosowanie dotyczy spraw personalnych, w tym dotyczących członków KRO. </w:t>
      </w:r>
      <w:r>
        <w:rPr>
          <w:rFonts w:eastAsia="Calibri"/>
          <w:kern w:val="2"/>
          <w:lang/>
        </w:rPr>
        <w:br/>
        <w:t>W każdej sprawie na wniosek członka KRO przegłosowany zwykłą większością głosów może być zarządzone głosowanie tajne.</w:t>
      </w:r>
    </w:p>
    <w:p w:rsidR="006563A8" w:rsidRDefault="006563A8" w:rsidP="006563A8">
      <w:pPr>
        <w:ind w:left="284" w:hanging="284"/>
        <w:jc w:val="both"/>
      </w:pPr>
      <w:r>
        <w:t>4. Możliwe jest podejmowanie uchwał KRO w drodze elektronicznej z uwzględnieniem następujących zasad:</w:t>
      </w:r>
    </w:p>
    <w:p w:rsidR="006563A8" w:rsidRDefault="006563A8" w:rsidP="006563A8">
      <w:pPr>
        <w:numPr>
          <w:ilvl w:val="0"/>
          <w:numId w:val="12"/>
        </w:numPr>
        <w:contextualSpacing/>
        <w:jc w:val="both"/>
      </w:pPr>
      <w:r>
        <w:t>głosowanie elektroniczne zarządzane jest przez prezesa lub upoważnionego wiceprezesa KRO w sprawach nagłych i pilnych, w których podjęcie decyzji jest uzasadnione bez konieczności odbywania posiedzenia w sposób tradycyjny, zaś zgromadzone dokumenty w sposób jednoznaczny umożliwiają podjęcie decyzji bez konieczności dodatkowych uzupełnień bądź objaśnień,</w:t>
      </w:r>
    </w:p>
    <w:p w:rsidR="006563A8" w:rsidRDefault="006563A8" w:rsidP="006563A8">
      <w:pPr>
        <w:numPr>
          <w:ilvl w:val="0"/>
          <w:numId w:val="12"/>
        </w:numPr>
        <w:jc w:val="both"/>
      </w:pPr>
      <w:r>
        <w:t>głosowanie odbywa się za pośrednictwem Internetu z wykorzystaniem poczty</w:t>
      </w:r>
      <w:r>
        <w:br/>
        <w:t>elektronicznej lub odpowiedniej aplikacji,</w:t>
      </w:r>
    </w:p>
    <w:p w:rsidR="006563A8" w:rsidRDefault="006563A8" w:rsidP="006563A8">
      <w:pPr>
        <w:numPr>
          <w:ilvl w:val="0"/>
          <w:numId w:val="12"/>
        </w:numPr>
        <w:jc w:val="both"/>
      </w:pPr>
      <w:r>
        <w:t>prezes lub upoważniony wiceprezes KRO określa czas trwania głosowania i sposób oddania głosu,</w:t>
      </w:r>
    </w:p>
    <w:p w:rsidR="006563A8" w:rsidRDefault="006563A8" w:rsidP="006563A8">
      <w:pPr>
        <w:numPr>
          <w:ilvl w:val="0"/>
          <w:numId w:val="12"/>
        </w:numPr>
        <w:jc w:val="both"/>
      </w:pPr>
      <w:r>
        <w:t>po zakończeniu głosowania sporządzany jest protokół z jego przebiegu, zaś podjętym uchwałom nadawana jest odpowiednia numeracja.</w:t>
      </w:r>
    </w:p>
    <w:p w:rsidR="006563A8" w:rsidRDefault="006563A8" w:rsidP="006563A8">
      <w:pPr>
        <w:ind w:left="284" w:hanging="284"/>
        <w:jc w:val="both"/>
      </w:pPr>
      <w:r>
        <w:t xml:space="preserve">5. Wnioski formalne mogą dotyczyć: </w:t>
      </w:r>
    </w:p>
    <w:p w:rsidR="006563A8" w:rsidRDefault="006563A8" w:rsidP="006563A8">
      <w:pPr>
        <w:numPr>
          <w:ilvl w:val="0"/>
          <w:numId w:val="13"/>
        </w:numPr>
        <w:ind w:left="709"/>
        <w:contextualSpacing/>
        <w:jc w:val="both"/>
      </w:pPr>
      <w:r>
        <w:t>sposobu głosowania,</w:t>
      </w:r>
    </w:p>
    <w:p w:rsidR="006563A8" w:rsidRDefault="006563A8" w:rsidP="006563A8">
      <w:pPr>
        <w:numPr>
          <w:ilvl w:val="0"/>
          <w:numId w:val="13"/>
        </w:numPr>
        <w:ind w:left="709"/>
        <w:contextualSpacing/>
        <w:jc w:val="both"/>
      </w:pPr>
      <w:r>
        <w:t>głosowania bez dyskusji,</w:t>
      </w:r>
    </w:p>
    <w:p w:rsidR="006563A8" w:rsidRDefault="006563A8" w:rsidP="006563A8">
      <w:pPr>
        <w:numPr>
          <w:ilvl w:val="0"/>
          <w:numId w:val="13"/>
        </w:numPr>
        <w:ind w:left="709"/>
        <w:contextualSpacing/>
        <w:jc w:val="both"/>
      </w:pPr>
      <w:r>
        <w:t>ograniczenia czasu wystąpień,</w:t>
      </w:r>
    </w:p>
    <w:p w:rsidR="006563A8" w:rsidRDefault="006563A8" w:rsidP="006563A8">
      <w:pPr>
        <w:numPr>
          <w:ilvl w:val="0"/>
          <w:numId w:val="13"/>
        </w:numPr>
        <w:ind w:left="709"/>
        <w:contextualSpacing/>
        <w:jc w:val="both"/>
      </w:pPr>
      <w:r>
        <w:t>zamknięcia lub przerwania dyskusji,</w:t>
      </w:r>
    </w:p>
    <w:p w:rsidR="006563A8" w:rsidRDefault="006563A8" w:rsidP="006563A8">
      <w:pPr>
        <w:numPr>
          <w:ilvl w:val="0"/>
          <w:numId w:val="13"/>
        </w:numPr>
        <w:ind w:left="709"/>
        <w:contextualSpacing/>
        <w:jc w:val="both"/>
      </w:pPr>
      <w:r>
        <w:lastRenderedPageBreak/>
        <w:t>przejścia do porządku dziennego,</w:t>
      </w:r>
    </w:p>
    <w:p w:rsidR="006563A8" w:rsidRDefault="006563A8" w:rsidP="006563A8">
      <w:pPr>
        <w:numPr>
          <w:ilvl w:val="0"/>
          <w:numId w:val="13"/>
        </w:numPr>
        <w:ind w:left="709"/>
        <w:contextualSpacing/>
        <w:jc w:val="both"/>
      </w:pPr>
      <w:r>
        <w:t xml:space="preserve">sposobu prowadzenia obrad. </w:t>
      </w:r>
    </w:p>
    <w:p w:rsidR="006563A8" w:rsidRDefault="006563A8" w:rsidP="006563A8">
      <w:pPr>
        <w:ind w:left="284"/>
        <w:contextualSpacing/>
        <w:jc w:val="both"/>
      </w:pPr>
      <w:r>
        <w:t>Wnioski te przewodniczący obrad poddaje pod głosowanie bezpośrednio po ich zgłoszeniu lub po wypowiedziach w sprawie wniosku.</w:t>
      </w:r>
    </w:p>
    <w:p w:rsidR="006563A8" w:rsidRDefault="006563A8" w:rsidP="006563A8">
      <w:pPr>
        <w:ind w:left="284" w:hanging="284"/>
        <w:jc w:val="both"/>
      </w:pPr>
      <w:r>
        <w:t>6. Wniosek nagły w sprawie nie objętej porządkiem obrad głosowany jest zwykłą większością głosów. W przypadku równości głosów rozstrzyga głos prowadzącego obrady.</w:t>
      </w:r>
    </w:p>
    <w:p w:rsidR="006563A8" w:rsidRDefault="006563A8" w:rsidP="006563A8">
      <w:pPr>
        <w:jc w:val="both"/>
      </w:pPr>
    </w:p>
    <w:p w:rsidR="006563A8" w:rsidRDefault="006563A8" w:rsidP="006563A8">
      <w:pPr>
        <w:jc w:val="center"/>
        <w:rPr>
          <w:b/>
        </w:rPr>
      </w:pPr>
      <w:r>
        <w:rPr>
          <w:b/>
        </w:rPr>
        <w:t>§ 12</w:t>
      </w:r>
    </w:p>
    <w:p w:rsidR="006563A8" w:rsidRDefault="006563A8" w:rsidP="006563A8">
      <w:pPr>
        <w:jc w:val="both"/>
      </w:pPr>
    </w:p>
    <w:p w:rsidR="006563A8" w:rsidRDefault="006563A8" w:rsidP="006563A8">
      <w:pPr>
        <w:numPr>
          <w:ilvl w:val="0"/>
          <w:numId w:val="14"/>
        </w:numPr>
        <w:ind w:left="283" w:hanging="283"/>
        <w:jc w:val="both"/>
      </w:pPr>
      <w:r>
        <w:t>Z posiedzenia KRO sekretarz lub osoba upoważniona sporządza protokół. Projekt protokołu przekazywany jest członkom KRO na najbliższym zebraniu do naniesienia ewentualnych poprawek i do przyjęcia.</w:t>
      </w:r>
    </w:p>
    <w:p w:rsidR="006563A8" w:rsidRDefault="006563A8" w:rsidP="006563A8">
      <w:pPr>
        <w:numPr>
          <w:ilvl w:val="0"/>
          <w:numId w:val="14"/>
        </w:numPr>
        <w:ind w:left="283" w:hanging="283"/>
        <w:jc w:val="both"/>
      </w:pPr>
      <w:r>
        <w:t>Protokół po jego przyjęciu podpisuje prowadzący zebranie oraz osoba sporządzająca protokół.</w:t>
      </w:r>
    </w:p>
    <w:p w:rsidR="006563A8" w:rsidRDefault="006563A8" w:rsidP="006563A8">
      <w:pPr>
        <w:numPr>
          <w:ilvl w:val="0"/>
          <w:numId w:val="14"/>
        </w:numPr>
        <w:ind w:left="283" w:hanging="283"/>
        <w:jc w:val="both"/>
      </w:pPr>
      <w:r>
        <w:t>Protokół powinien zawierać:</w:t>
      </w:r>
    </w:p>
    <w:p w:rsidR="006563A8" w:rsidRDefault="006563A8" w:rsidP="006563A8">
      <w:pPr>
        <w:numPr>
          <w:ilvl w:val="0"/>
          <w:numId w:val="15"/>
        </w:numPr>
        <w:ind w:left="788" w:hanging="360"/>
        <w:contextualSpacing/>
        <w:jc w:val="both"/>
      </w:pPr>
      <w:r>
        <w:t>skład osobowy uczestników zebrania,</w:t>
      </w:r>
    </w:p>
    <w:p w:rsidR="006563A8" w:rsidRDefault="006563A8" w:rsidP="006563A8">
      <w:pPr>
        <w:numPr>
          <w:ilvl w:val="0"/>
          <w:numId w:val="15"/>
        </w:numPr>
        <w:ind w:left="788" w:hanging="360"/>
        <w:contextualSpacing/>
        <w:jc w:val="both"/>
      </w:pPr>
      <w:r>
        <w:t>przyjęty porządek obrad,</w:t>
      </w:r>
    </w:p>
    <w:p w:rsidR="006563A8" w:rsidRDefault="006563A8" w:rsidP="006563A8">
      <w:pPr>
        <w:numPr>
          <w:ilvl w:val="0"/>
          <w:numId w:val="15"/>
        </w:numPr>
        <w:ind w:left="788" w:hanging="360"/>
        <w:contextualSpacing/>
        <w:jc w:val="both"/>
      </w:pPr>
      <w:r>
        <w:t>podjęte uchwały,</w:t>
      </w:r>
    </w:p>
    <w:p w:rsidR="006563A8" w:rsidRDefault="006563A8" w:rsidP="006563A8">
      <w:pPr>
        <w:numPr>
          <w:ilvl w:val="0"/>
          <w:numId w:val="15"/>
        </w:numPr>
        <w:ind w:left="788" w:hanging="360"/>
        <w:contextualSpacing/>
        <w:jc w:val="both"/>
      </w:pPr>
      <w:r>
        <w:t>przyjęte stanowiska,</w:t>
      </w:r>
    </w:p>
    <w:p w:rsidR="006563A8" w:rsidRDefault="006563A8" w:rsidP="006563A8">
      <w:pPr>
        <w:numPr>
          <w:ilvl w:val="0"/>
          <w:numId w:val="15"/>
        </w:numPr>
        <w:ind w:left="788" w:hanging="360"/>
        <w:contextualSpacing/>
        <w:jc w:val="both"/>
      </w:pPr>
      <w:r>
        <w:t>postanowienia lub wnioski.</w:t>
      </w:r>
    </w:p>
    <w:p w:rsidR="006563A8" w:rsidRDefault="006563A8" w:rsidP="006563A8">
      <w:pPr>
        <w:numPr>
          <w:ilvl w:val="0"/>
          <w:numId w:val="14"/>
        </w:numPr>
        <w:ind w:left="283" w:hanging="283"/>
        <w:jc w:val="both"/>
      </w:pPr>
      <w:r>
        <w:t>Kopie protokołów po ich przyjęciu przekazywane są do wiadomości zarządu oddziału PTTK.</w:t>
      </w:r>
    </w:p>
    <w:p w:rsidR="006563A8" w:rsidRDefault="006563A8" w:rsidP="006563A8">
      <w:pPr>
        <w:numPr>
          <w:ilvl w:val="0"/>
          <w:numId w:val="14"/>
        </w:numPr>
        <w:ind w:left="283" w:hanging="283"/>
        <w:jc w:val="both"/>
      </w:pPr>
      <w:r>
        <w:t>Uchwały KRO są numerowane. Uchwały podpisuje prowadzący zebranie i sekretarz KRO.</w:t>
      </w:r>
    </w:p>
    <w:p w:rsidR="006563A8" w:rsidRDefault="006563A8" w:rsidP="006563A8">
      <w:pPr>
        <w:numPr>
          <w:ilvl w:val="0"/>
          <w:numId w:val="14"/>
        </w:numPr>
        <w:ind w:left="283" w:hanging="283"/>
        <w:jc w:val="both"/>
      </w:pPr>
      <w:r>
        <w:t>Ewidencję uchwał prowadzi sekretarz KRO.</w:t>
      </w:r>
    </w:p>
    <w:p w:rsidR="006563A8" w:rsidRDefault="006563A8" w:rsidP="006563A8">
      <w:pPr>
        <w:numPr>
          <w:ilvl w:val="0"/>
          <w:numId w:val="14"/>
        </w:numPr>
        <w:ind w:left="283" w:hanging="283"/>
        <w:jc w:val="both"/>
      </w:pPr>
      <w:r>
        <w:t>Uchwały KRO przekazywane są do wiadomości zarządu oddziału PTTK.</w:t>
      </w:r>
    </w:p>
    <w:p w:rsidR="006563A8" w:rsidRDefault="006563A8" w:rsidP="006563A8">
      <w:pPr>
        <w:numPr>
          <w:ilvl w:val="0"/>
          <w:numId w:val="14"/>
        </w:numPr>
        <w:ind w:left="283" w:hanging="283"/>
        <w:jc w:val="both"/>
      </w:pPr>
      <w:r>
        <w:t xml:space="preserve">Uwagi, wnioski lub zalecenia pokontrolne przekazywane są zarządowi oddziału PTTK. </w:t>
      </w:r>
    </w:p>
    <w:p w:rsidR="006563A8" w:rsidRDefault="006563A8" w:rsidP="006563A8">
      <w:pPr>
        <w:jc w:val="both"/>
      </w:pPr>
    </w:p>
    <w:p w:rsidR="006563A8" w:rsidRDefault="006563A8" w:rsidP="006563A8">
      <w:pPr>
        <w:jc w:val="center"/>
        <w:rPr>
          <w:b/>
        </w:rPr>
      </w:pPr>
      <w:r>
        <w:rPr>
          <w:b/>
        </w:rPr>
        <w:t>§ 13</w:t>
      </w:r>
    </w:p>
    <w:p w:rsidR="006563A8" w:rsidRDefault="006563A8" w:rsidP="006563A8">
      <w:pPr>
        <w:jc w:val="both"/>
      </w:pPr>
    </w:p>
    <w:p w:rsidR="006563A8" w:rsidRDefault="006563A8" w:rsidP="006563A8">
      <w:pPr>
        <w:jc w:val="both"/>
      </w:pPr>
      <w:r>
        <w:t>1. Członek KRO ma obowiązek:</w:t>
      </w:r>
    </w:p>
    <w:p w:rsidR="006563A8" w:rsidRDefault="006563A8" w:rsidP="006563A8">
      <w:pPr>
        <w:numPr>
          <w:ilvl w:val="0"/>
          <w:numId w:val="16"/>
        </w:numPr>
        <w:ind w:left="720" w:hanging="360"/>
        <w:contextualSpacing/>
        <w:jc w:val="both"/>
      </w:pPr>
      <w:r>
        <w:t>aktywnego udziału w pracach KRO, w tym w posiedzeniach plenarnych i zespołach zadaniowych,</w:t>
      </w:r>
    </w:p>
    <w:p w:rsidR="006563A8" w:rsidRDefault="006563A8" w:rsidP="006563A8">
      <w:pPr>
        <w:numPr>
          <w:ilvl w:val="0"/>
          <w:numId w:val="16"/>
        </w:numPr>
        <w:ind w:left="720" w:hanging="360"/>
        <w:contextualSpacing/>
        <w:jc w:val="both"/>
      </w:pPr>
      <w:r>
        <w:t>pogłębiania swojej wiedzy w zakresie kontrolno-rewizyjnym i problematyki działalności PTTK,</w:t>
      </w:r>
    </w:p>
    <w:p w:rsidR="006563A8" w:rsidRDefault="006563A8" w:rsidP="006563A8">
      <w:pPr>
        <w:numPr>
          <w:ilvl w:val="0"/>
          <w:numId w:val="16"/>
        </w:numPr>
        <w:ind w:left="720" w:hanging="360"/>
        <w:contextualSpacing/>
        <w:jc w:val="both"/>
      </w:pPr>
      <w:r>
        <w:t>zachowania rzetelności i obiektywności w ocenie pracy kontrolowanych jednostek,</w:t>
      </w:r>
    </w:p>
    <w:p w:rsidR="006563A8" w:rsidRDefault="006563A8" w:rsidP="006563A8">
      <w:pPr>
        <w:numPr>
          <w:ilvl w:val="0"/>
          <w:numId w:val="16"/>
        </w:numPr>
        <w:ind w:left="720" w:hanging="360"/>
        <w:contextualSpacing/>
        <w:jc w:val="both"/>
      </w:pPr>
      <w:r>
        <w:t>współpracy w przydzielonym zakresie z komisjami rewizyjnymi kół i klubów,</w:t>
      </w:r>
    </w:p>
    <w:p w:rsidR="006563A8" w:rsidRDefault="006563A8" w:rsidP="006563A8">
      <w:pPr>
        <w:numPr>
          <w:ilvl w:val="0"/>
          <w:numId w:val="16"/>
        </w:numPr>
        <w:ind w:left="720" w:hanging="360"/>
        <w:contextualSpacing/>
        <w:jc w:val="both"/>
      </w:pPr>
      <w:r>
        <w:t>sumiennego wywiązywania się z przyjętych na siebie zadań,</w:t>
      </w:r>
    </w:p>
    <w:p w:rsidR="006563A8" w:rsidRDefault="006563A8" w:rsidP="006563A8">
      <w:pPr>
        <w:numPr>
          <w:ilvl w:val="0"/>
          <w:numId w:val="16"/>
        </w:numPr>
        <w:ind w:left="720" w:hanging="360"/>
        <w:contextualSpacing/>
        <w:jc w:val="both"/>
      </w:pPr>
      <w:r>
        <w:t>dochowania tajemnicy organizacyjnej i handlowej z uwagi na interes Towarzystwa.</w:t>
      </w:r>
    </w:p>
    <w:p w:rsidR="006563A8" w:rsidRDefault="006563A8" w:rsidP="006563A8">
      <w:pPr>
        <w:jc w:val="both"/>
      </w:pPr>
      <w:r>
        <w:t xml:space="preserve">2. Członek KRO ma prawo: </w:t>
      </w:r>
    </w:p>
    <w:p w:rsidR="006563A8" w:rsidRDefault="006563A8" w:rsidP="006563A8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otrzymywać niezbędne materiały do pracy w Komisji, </w:t>
      </w:r>
    </w:p>
    <w:p w:rsidR="006563A8" w:rsidRDefault="006563A8" w:rsidP="006563A8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reprezentować KRO wobec jednostek organizacyjnych oddziału PTTK, </w:t>
      </w:r>
    </w:p>
    <w:p w:rsidR="006563A8" w:rsidRDefault="006563A8" w:rsidP="006563A8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prowadzić konsultacje i uzyskiwać informacje w jednostkach organizacyjnych oddziału PTTK,</w:t>
      </w:r>
    </w:p>
    <w:p w:rsidR="006563A8" w:rsidRDefault="006563A8" w:rsidP="006563A8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uczestniczyć w posiedzeniach i pracach komisji, rad i zespołów oddziału PTTK oraz komisji rewizyjnych kół/klubów zrzeszonych w oddziale PTTK.</w:t>
      </w:r>
    </w:p>
    <w:p w:rsidR="006563A8" w:rsidRDefault="006563A8" w:rsidP="006563A8">
      <w:pPr>
        <w:jc w:val="both"/>
      </w:pPr>
    </w:p>
    <w:p w:rsidR="006563A8" w:rsidRDefault="006563A8" w:rsidP="006563A8">
      <w:pPr>
        <w:jc w:val="center"/>
        <w:rPr>
          <w:b/>
        </w:rPr>
      </w:pPr>
      <w:r>
        <w:rPr>
          <w:b/>
        </w:rPr>
        <w:t>§ 14</w:t>
      </w:r>
    </w:p>
    <w:p w:rsidR="006563A8" w:rsidRDefault="006563A8" w:rsidP="006563A8">
      <w:pPr>
        <w:jc w:val="center"/>
      </w:pPr>
    </w:p>
    <w:p w:rsidR="006563A8" w:rsidRDefault="006563A8" w:rsidP="006563A8">
      <w:pPr>
        <w:ind w:left="284" w:hanging="284"/>
        <w:jc w:val="both"/>
      </w:pPr>
      <w:r>
        <w:t xml:space="preserve">1. Czynności kontrolno-rewizyjne mogą być prowadzone przez poszczególnych członków lub w zespołach zadaniowych w oparciu o roczny plan pracy KRO lub doraźnie, na podstawie </w:t>
      </w:r>
      <w:r>
        <w:lastRenderedPageBreak/>
        <w:t>upoważnień udzielonych przez prezesa albo upoważnionego wiceprezesa lub sekretarza KRO.</w:t>
      </w:r>
    </w:p>
    <w:p w:rsidR="006563A8" w:rsidRDefault="006563A8" w:rsidP="006563A8">
      <w:pPr>
        <w:ind w:left="284" w:hanging="284"/>
        <w:jc w:val="both"/>
      </w:pPr>
      <w:r>
        <w:t>2. Do podjęcia czynności kontrolnych określonych w ust. 1 wymagane jest upoważnienie do kontroli podpisane przez prezesa albo z jego upoważnienia przez wiceprezesa lub sekretarza KRO.</w:t>
      </w:r>
    </w:p>
    <w:p w:rsidR="006563A8" w:rsidRDefault="006563A8" w:rsidP="006563A8">
      <w:pPr>
        <w:ind w:left="142" w:hanging="142"/>
        <w:jc w:val="both"/>
      </w:pPr>
      <w:r>
        <w:t>3. Wzór upoważnienia stanowi załącznik do „Instrukcji przeprowadzania kontroli społecznej przez Komisje Rewizyjne PTTK”.</w:t>
      </w:r>
    </w:p>
    <w:p w:rsidR="006563A8" w:rsidRDefault="006563A8" w:rsidP="006563A8">
      <w:pPr>
        <w:jc w:val="both"/>
      </w:pPr>
    </w:p>
    <w:p w:rsidR="006563A8" w:rsidRDefault="006563A8" w:rsidP="006563A8">
      <w:pPr>
        <w:jc w:val="center"/>
        <w:rPr>
          <w:b/>
        </w:rPr>
      </w:pPr>
      <w:r>
        <w:rPr>
          <w:b/>
        </w:rPr>
        <w:t>§ 15</w:t>
      </w:r>
    </w:p>
    <w:p w:rsidR="006563A8" w:rsidRDefault="006563A8" w:rsidP="006563A8">
      <w:pPr>
        <w:jc w:val="both"/>
      </w:pPr>
    </w:p>
    <w:p w:rsidR="006563A8" w:rsidRDefault="006563A8" w:rsidP="006563A8">
      <w:pPr>
        <w:jc w:val="both"/>
      </w:pPr>
      <w:r>
        <w:t>Przeprowadzający czynności kontrolno-rewizyjne winien kierować się „Instrukcją przeprowadzania kontroli społecznej przez Komisje Rewizyjne PTTK” uchwaloną przez GKR odrębną uchwałą.</w:t>
      </w:r>
    </w:p>
    <w:p w:rsidR="006563A8" w:rsidRDefault="006563A8" w:rsidP="006563A8">
      <w:pPr>
        <w:pStyle w:val="Tekstpodstawowy"/>
        <w:jc w:val="both"/>
        <w:rPr>
          <w:szCs w:val="24"/>
        </w:rPr>
      </w:pPr>
    </w:p>
    <w:p w:rsidR="006563A8" w:rsidRDefault="006563A8" w:rsidP="006563A8">
      <w:pPr>
        <w:autoSpaceDE w:val="0"/>
        <w:autoSpaceDN w:val="0"/>
        <w:adjustRightInd w:val="0"/>
        <w:jc w:val="center"/>
        <w:rPr>
          <w:b/>
          <w:kern w:val="2"/>
        </w:rPr>
      </w:pPr>
      <w:r>
        <w:rPr>
          <w:b/>
          <w:kern w:val="2"/>
        </w:rPr>
        <w:t>§ 16</w:t>
      </w:r>
    </w:p>
    <w:p w:rsidR="006563A8" w:rsidRDefault="006563A8" w:rsidP="006563A8">
      <w:pPr>
        <w:autoSpaceDE w:val="0"/>
        <w:autoSpaceDN w:val="0"/>
        <w:adjustRightInd w:val="0"/>
        <w:jc w:val="both"/>
        <w:rPr>
          <w:kern w:val="2"/>
        </w:rPr>
      </w:pPr>
    </w:p>
    <w:p w:rsidR="006563A8" w:rsidRDefault="006563A8" w:rsidP="006563A8">
      <w:pPr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>Do wykonywania czynności związanych z reprezentacją oddziału PTTK w umowach oraz sporach między oddziałem PTTK a członkami zarządu oddziału PTTK mogą być stosowane zasady uchwalone odrębną uchwałą KRO.</w:t>
      </w:r>
    </w:p>
    <w:p w:rsidR="006563A8" w:rsidRDefault="006563A8" w:rsidP="006563A8">
      <w:pPr>
        <w:pStyle w:val="Tekstpodstawowy"/>
        <w:jc w:val="both"/>
        <w:rPr>
          <w:szCs w:val="24"/>
        </w:rPr>
      </w:pPr>
    </w:p>
    <w:p w:rsidR="006563A8" w:rsidRDefault="006563A8" w:rsidP="006563A8">
      <w:pPr>
        <w:pStyle w:val="Tekstpodstawowy"/>
        <w:jc w:val="both"/>
        <w:rPr>
          <w:szCs w:val="24"/>
        </w:rPr>
      </w:pPr>
    </w:p>
    <w:p w:rsidR="006563A8" w:rsidRDefault="006563A8" w:rsidP="006563A8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§ 17</w:t>
      </w:r>
    </w:p>
    <w:p w:rsidR="006563A8" w:rsidRDefault="006563A8" w:rsidP="006563A8">
      <w:pPr>
        <w:pStyle w:val="Tekstpodstawowy"/>
        <w:jc w:val="both"/>
        <w:rPr>
          <w:szCs w:val="24"/>
        </w:rPr>
      </w:pPr>
    </w:p>
    <w:p w:rsidR="006563A8" w:rsidRDefault="006563A8" w:rsidP="006563A8">
      <w:pPr>
        <w:pStyle w:val="Tekstpodstawowy"/>
        <w:jc w:val="both"/>
        <w:rPr>
          <w:szCs w:val="24"/>
        </w:rPr>
      </w:pPr>
      <w:r>
        <w:rPr>
          <w:szCs w:val="24"/>
        </w:rPr>
        <w:t>KRO posługuje się pieczątką o treści zawierającej nazwę oddziału zgodną z wpisem do Krajowego Rejestru Sądowego, z dopiskiem – Komisja Rewizyjna.</w:t>
      </w:r>
    </w:p>
    <w:p w:rsidR="006563A8" w:rsidRDefault="006563A8" w:rsidP="006563A8">
      <w:pPr>
        <w:pStyle w:val="Tekstpodstawowy"/>
        <w:jc w:val="both"/>
        <w:rPr>
          <w:szCs w:val="24"/>
        </w:rPr>
      </w:pPr>
    </w:p>
    <w:p w:rsidR="006563A8" w:rsidRDefault="006563A8" w:rsidP="0027656A">
      <w:pPr>
        <w:ind w:left="4820"/>
        <w:jc w:val="right"/>
        <w:rPr>
          <w:rFonts w:eastAsia="Calibri"/>
          <w:b/>
          <w:kern w:val="2"/>
        </w:rPr>
      </w:pPr>
    </w:p>
    <w:p w:rsidR="006563A8" w:rsidRDefault="006563A8" w:rsidP="0027656A">
      <w:pPr>
        <w:ind w:left="4820"/>
        <w:jc w:val="right"/>
        <w:rPr>
          <w:rFonts w:eastAsia="Calibri"/>
          <w:b/>
          <w:kern w:val="2"/>
        </w:rPr>
      </w:pPr>
    </w:p>
    <w:p w:rsidR="006563A8" w:rsidRDefault="006563A8" w:rsidP="0027656A">
      <w:pPr>
        <w:ind w:left="4820"/>
        <w:jc w:val="right"/>
        <w:rPr>
          <w:rFonts w:eastAsia="Calibri"/>
          <w:b/>
          <w:kern w:val="2"/>
        </w:rPr>
      </w:pPr>
    </w:p>
    <w:p w:rsidR="0027656A" w:rsidRDefault="0027656A" w:rsidP="0027656A">
      <w:pPr>
        <w:pStyle w:val="Tekstpodstawowy"/>
        <w:jc w:val="both"/>
        <w:rPr>
          <w:szCs w:val="24"/>
        </w:rPr>
      </w:pPr>
    </w:p>
    <w:p w:rsidR="0027656A" w:rsidRDefault="0027656A" w:rsidP="0027656A">
      <w:pPr>
        <w:pStyle w:val="Tekstpodstawowy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Główna Komisja Rewizyjna</w:t>
      </w:r>
    </w:p>
    <w:p w:rsidR="0027656A" w:rsidRDefault="0027656A" w:rsidP="0027656A">
      <w:pPr>
        <w:pStyle w:val="Tekstpodstawowy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Polskiego Towarzystwa Turystyczno-Krajoznawczego</w:t>
      </w:r>
    </w:p>
    <w:p w:rsidR="0027656A" w:rsidRDefault="0027656A" w:rsidP="0027656A">
      <w:pPr>
        <w:pStyle w:val="Tekstpodstawowy"/>
        <w:jc w:val="both"/>
        <w:rPr>
          <w:szCs w:val="24"/>
        </w:rPr>
      </w:pPr>
    </w:p>
    <w:p w:rsidR="0027656A" w:rsidRDefault="0027656A" w:rsidP="0027656A">
      <w:pPr>
        <w:pStyle w:val="Tekstpodstawowy"/>
        <w:jc w:val="both"/>
        <w:rPr>
          <w:szCs w:val="24"/>
        </w:rPr>
      </w:pPr>
    </w:p>
    <w:p w:rsidR="00E42134" w:rsidRDefault="00E42134"/>
    <w:sectPr w:rsidR="00E42134" w:rsidSect="00E42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 CE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69C8"/>
    <w:multiLevelType w:val="multilevel"/>
    <w:tmpl w:val="DE7490B6"/>
    <w:lvl w:ilvl="0">
      <w:start w:val="1"/>
      <w:numFmt w:val="decimal"/>
      <w:lvlText w:val="%1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abstractNum w:abstractNumId="1">
    <w:nsid w:val="56390899"/>
    <w:multiLevelType w:val="multilevel"/>
    <w:tmpl w:val="F98C1F2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abstractNum w:abstractNumId="2">
    <w:nsid w:val="63E7EBD9"/>
    <w:multiLevelType w:val="singleLevel"/>
    <w:tmpl w:val="63E7EBD9"/>
    <w:name w:val="Lista numerowana 1"/>
    <w:lvl w:ilvl="0">
      <w:start w:val="1"/>
      <w:numFmt w:val="decimal"/>
      <w:lvlText w:val="%1.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abstractNum w:abstractNumId="3">
    <w:nsid w:val="63E7EBDC"/>
    <w:multiLevelType w:val="singleLevel"/>
    <w:tmpl w:val="63E7EBDC"/>
    <w:name w:val="Lista numerowana 3"/>
    <w:lvl w:ilvl="0">
      <w:start w:val="1"/>
      <w:numFmt w:val="decimal"/>
      <w:lvlText w:val="%1.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abstractNum w:abstractNumId="4">
    <w:nsid w:val="63E7EBDD"/>
    <w:multiLevelType w:val="singleLevel"/>
    <w:tmpl w:val="63E7EBDD"/>
    <w:name w:val="Lista numerowana 4"/>
    <w:lvl w:ilvl="0">
      <w:start w:val="1"/>
      <w:numFmt w:val="decimal"/>
      <w:lvlText w:val="%1.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abstractNum w:abstractNumId="5">
    <w:nsid w:val="63E7EBE0"/>
    <w:multiLevelType w:val="multilevel"/>
    <w:tmpl w:val="63E7EBE0"/>
    <w:name w:val="Lista numerowana 7"/>
    <w:lvl w:ilvl="0">
      <w:start w:val="1"/>
      <w:numFmt w:val="decimal"/>
      <w:lvlText w:val="%1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abstractNum w:abstractNumId="6">
    <w:nsid w:val="63E7EBE1"/>
    <w:multiLevelType w:val="multilevel"/>
    <w:tmpl w:val="63E7EBE1"/>
    <w:name w:val="Lista numerowana 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abstractNum w:abstractNumId="7">
    <w:nsid w:val="63E7EBE3"/>
    <w:multiLevelType w:val="multilevel"/>
    <w:tmpl w:val="63E7EBE3"/>
    <w:name w:val="Lista numerowana 10"/>
    <w:lvl w:ilvl="0">
      <w:start w:val="1"/>
      <w:numFmt w:val="decimal"/>
      <w:lvlText w:val="%1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abstractNum w:abstractNumId="8">
    <w:nsid w:val="63E7EBE7"/>
    <w:multiLevelType w:val="multilevel"/>
    <w:tmpl w:val="63E7EBE7"/>
    <w:name w:val="Lista numerowana 14"/>
    <w:lvl w:ilvl="0">
      <w:start w:val="1"/>
      <w:numFmt w:val="decimal"/>
      <w:lvlText w:val="%1)"/>
      <w:lvlJc w:val="left"/>
      <w:pPr>
        <w:tabs>
          <w:tab w:val="left" w:pos="283"/>
        </w:tabs>
        <w:ind w:left="0" w:firstLine="0"/>
      </w:pPr>
      <w:rPr>
        <w:rFonts w:ascii="Times New Roman" w:hAnsi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left" w:pos="3240"/>
        </w:tabs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left" w:pos="3960"/>
        </w:tabs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left" w:pos="5400"/>
        </w:tabs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left" w:pos="6120"/>
        </w:tabs>
        <w:ind w:left="0" w:firstLine="0"/>
      </w:pPr>
      <w:rPr>
        <w:strike w:val="0"/>
        <w:dstrike w:val="0"/>
        <w:u w:val="none"/>
        <w:effect w:val="none"/>
      </w:rPr>
    </w:lvl>
  </w:abstractNum>
  <w:abstractNum w:abstractNumId="9">
    <w:nsid w:val="63E7EBE8"/>
    <w:multiLevelType w:val="singleLevel"/>
    <w:tmpl w:val="63E7EBE8"/>
    <w:name w:val="Lista numerowana 15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strike w:val="0"/>
        <w:dstrike w:val="0"/>
        <w:u w:val="none"/>
        <w:effect w:val="none"/>
      </w:rPr>
    </w:lvl>
  </w:abstractNum>
  <w:abstractNum w:abstractNumId="10">
    <w:nsid w:val="6D065590"/>
    <w:multiLevelType w:val="hybridMultilevel"/>
    <w:tmpl w:val="5E5E9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D4776C"/>
    <w:multiLevelType w:val="hybridMultilevel"/>
    <w:tmpl w:val="71E0F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CD3769"/>
    <w:multiLevelType w:val="hybridMultilevel"/>
    <w:tmpl w:val="DC02C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FB74FB"/>
    <w:multiLevelType w:val="multilevel"/>
    <w:tmpl w:val="3E3293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abstractNum w:abstractNumId="14">
    <w:nsid w:val="7A4C087F"/>
    <w:multiLevelType w:val="hybridMultilevel"/>
    <w:tmpl w:val="624EAC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5321E3"/>
    <w:multiLevelType w:val="multilevel"/>
    <w:tmpl w:val="6AD4ABD2"/>
    <w:lvl w:ilvl="0">
      <w:start w:val="1"/>
      <w:numFmt w:val="decimal"/>
      <w:lvlText w:val="%1)"/>
      <w:lvlJc w:val="left"/>
      <w:pPr>
        <w:ind w:left="360" w:firstLine="0"/>
      </w:pPr>
      <w:rPr>
        <w:u w:color="000000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ascii="Times New Roman" w:cs="Times New Roman"/>
        <w:u w:color="000000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ascii="Times New Roman" w:cs="Times New Roman"/>
        <w:u w:color="000000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ascii="Times New Roman" w:cs="Times New Roman"/>
        <w:u w:color="000000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ascii="Times New Roman" w:cs="Times New Roman"/>
        <w:u w:color="000000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ascii="Times New Roman" w:cs="Times New Roman"/>
        <w:u w:color="000000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ascii="Times New Roman" w:cs="Times New Roman"/>
        <w:u w:color="000000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ascii="Times New Roman" w:cs="Times New Roman"/>
        <w:u w:color="000000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ascii="Times New Roman" w:cs="Times New Roman"/>
        <w:u w:color="000000"/>
      </w:rPr>
    </w:lvl>
  </w:abstractNum>
  <w:abstractNum w:abstractNumId="16">
    <w:nsid w:val="7E206817"/>
    <w:multiLevelType w:val="hybridMultilevel"/>
    <w:tmpl w:val="240AF9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7656A"/>
    <w:rsid w:val="0027656A"/>
    <w:rsid w:val="006563A8"/>
    <w:rsid w:val="00C552FF"/>
    <w:rsid w:val="00E4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656A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65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7656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65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7656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1931</Words>
  <Characters>11587</Characters>
  <Application>Microsoft Office Word</Application>
  <DocSecurity>0</DocSecurity>
  <Lines>96</Lines>
  <Paragraphs>26</Paragraphs>
  <ScaleCrop>false</ScaleCrop>
  <Company/>
  <LinksUpToDate>false</LinksUpToDate>
  <CharactersWithSpaces>13492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PTTK</cp:lastModifiedBy>
  <cp:revision>3</cp:revision>
  <dcterms:created xsi:type="dcterms:W3CDTF">2023-03-28T09:41:00Z</dcterms:created>
  <dcterms:modified xsi:type="dcterms:W3CDTF">2023-03-30T10:08:00Z</dcterms:modified>
</cp:coreProperties>
</file>