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441" w:rsidRDefault="00C35441">
      <w:pPr>
        <w:jc w:val="center"/>
        <w:rPr>
          <w:b/>
          <w:bCs/>
        </w:rPr>
      </w:pPr>
    </w:p>
    <w:p w:rsidR="00C35441" w:rsidRDefault="00C52322">
      <w:pPr>
        <w:jc w:val="center"/>
        <w:rPr>
          <w:b/>
          <w:bCs/>
        </w:rPr>
      </w:pPr>
      <w:r>
        <w:rPr>
          <w:b/>
          <w:bCs/>
        </w:rPr>
        <w:t xml:space="preserve">U C H W A Ł A  nr  1/XX/2023 </w:t>
      </w:r>
    </w:p>
    <w:p w:rsidR="00C35441" w:rsidRDefault="00C52322">
      <w:pPr>
        <w:jc w:val="center"/>
        <w:rPr>
          <w:b/>
          <w:bCs/>
        </w:rPr>
      </w:pPr>
      <w:r>
        <w:rPr>
          <w:b/>
          <w:bCs/>
        </w:rPr>
        <w:t>Głównego Sądu Koleżeńskiego PTTK</w:t>
      </w:r>
    </w:p>
    <w:p w:rsidR="00C35441" w:rsidRDefault="00C52322">
      <w:pPr>
        <w:jc w:val="center"/>
        <w:rPr>
          <w:b/>
          <w:bCs/>
        </w:rPr>
      </w:pPr>
      <w:r>
        <w:rPr>
          <w:b/>
          <w:bCs/>
        </w:rPr>
        <w:t>z dnia 1 lipca 2023 r.</w:t>
      </w:r>
      <w:r w:rsidR="003A1ECF" w:rsidRPr="003A1ECF">
        <w:rPr>
          <w:b/>
          <w:bCs/>
        </w:rPr>
        <w:t xml:space="preserve"> </w:t>
      </w:r>
    </w:p>
    <w:p w:rsidR="00C35441" w:rsidRDefault="00C52322">
      <w:pPr>
        <w:jc w:val="center"/>
        <w:rPr>
          <w:b/>
          <w:bCs/>
        </w:rPr>
      </w:pPr>
      <w:r>
        <w:rPr>
          <w:b/>
          <w:bCs/>
        </w:rPr>
        <w:t>w sprawie zgodności Uchwały nr 13/XX/2023 Zarządu Głównego PTTK z dnia 4 lutego 2023 r.</w:t>
      </w:r>
    </w:p>
    <w:p w:rsidR="00C35441" w:rsidRDefault="00C52322">
      <w:pPr>
        <w:jc w:val="center"/>
        <w:rPr>
          <w:b/>
          <w:bCs/>
        </w:rPr>
      </w:pPr>
      <w:r>
        <w:rPr>
          <w:b/>
          <w:bCs/>
        </w:rPr>
        <w:t>z</w:t>
      </w:r>
      <w:r w:rsidR="003A1ECF">
        <w:rPr>
          <w:b/>
          <w:bCs/>
        </w:rPr>
        <w:t>e</w:t>
      </w:r>
      <w:r>
        <w:rPr>
          <w:b/>
          <w:bCs/>
        </w:rPr>
        <w:t xml:space="preserve"> Statutem PTTK</w:t>
      </w:r>
      <w:r w:rsidR="003A1ECF" w:rsidRPr="003A1ECF">
        <w:rPr>
          <w:b/>
          <w:bCs/>
        </w:rPr>
        <w:t xml:space="preserve"> </w:t>
      </w:r>
    </w:p>
    <w:p w:rsidR="00C35441" w:rsidRDefault="00C35441"/>
    <w:p w:rsidR="00AA17AC" w:rsidRDefault="00AA17AC"/>
    <w:p w:rsidR="003A1ECF" w:rsidRDefault="00C52322" w:rsidP="003A1ECF">
      <w:pPr>
        <w:rPr>
          <w:rFonts w:cstheme="minorHAnsi"/>
        </w:rPr>
      </w:pPr>
      <w:r>
        <w:t>Na podstawie art. 43 u</w:t>
      </w:r>
      <w:r w:rsidR="0008280B">
        <w:t xml:space="preserve">st. 1 </w:t>
      </w:r>
      <w:proofErr w:type="spellStart"/>
      <w:r w:rsidR="0008280B">
        <w:t>pkt</w:t>
      </w:r>
      <w:proofErr w:type="spellEnd"/>
      <w:r w:rsidR="0008280B">
        <w:t xml:space="preserve"> 3 i art. 45 ust 1 </w:t>
      </w:r>
      <w:proofErr w:type="spellStart"/>
      <w:r w:rsidR="0008280B">
        <w:t>pkt</w:t>
      </w:r>
      <w:proofErr w:type="spellEnd"/>
      <w:r w:rsidR="0008280B">
        <w:t xml:space="preserve"> 2 </w:t>
      </w:r>
      <w:r>
        <w:t xml:space="preserve"> Statutu PTTK oraz </w:t>
      </w:r>
      <w:r>
        <w:rPr>
          <w:rFonts w:cstheme="minorHAnsi"/>
        </w:rPr>
        <w:t xml:space="preserve">§ 6 ust. 1 lit b. Regulaminu Głównego Sądu Koleżeńskiego </w:t>
      </w:r>
      <w:r w:rsidR="0008280B">
        <w:rPr>
          <w:rFonts w:cstheme="minorHAnsi"/>
        </w:rPr>
        <w:t>PTTK,</w:t>
      </w:r>
      <w:r>
        <w:rPr>
          <w:rFonts w:cstheme="minorHAnsi"/>
        </w:rPr>
        <w:t xml:space="preserve"> na posiedzeniu plenarnym w dniu 1 lipca 2023 r. w Żarach</w:t>
      </w:r>
      <w:r w:rsidR="003A1ECF">
        <w:rPr>
          <w:rFonts w:cstheme="minorHAnsi"/>
        </w:rPr>
        <w:t>,</w:t>
      </w:r>
      <w:r w:rsidR="003A1ECF" w:rsidRPr="003A1ECF">
        <w:rPr>
          <w:rFonts w:cstheme="minorHAnsi"/>
        </w:rPr>
        <w:t xml:space="preserve"> </w:t>
      </w:r>
      <w:r w:rsidR="0008280B">
        <w:rPr>
          <w:rFonts w:cstheme="minorHAnsi"/>
        </w:rPr>
        <w:t>działając na wniosek jednego z jego członków</w:t>
      </w:r>
      <w:r w:rsidR="003A1ECF">
        <w:rPr>
          <w:rFonts w:cstheme="minorHAnsi"/>
        </w:rPr>
        <w:t xml:space="preserve">, </w:t>
      </w:r>
      <w:r w:rsidR="0008280B">
        <w:rPr>
          <w:rFonts w:cstheme="minorHAnsi"/>
        </w:rPr>
        <w:t xml:space="preserve">Główny Sąd Koleżeński </w:t>
      </w:r>
      <w:r w:rsidR="003A1ECF">
        <w:rPr>
          <w:rFonts w:cstheme="minorHAnsi"/>
        </w:rPr>
        <w:t>uchwalił co następuje:</w:t>
      </w:r>
    </w:p>
    <w:p w:rsidR="00C35441" w:rsidRDefault="00C35441">
      <w:pPr>
        <w:rPr>
          <w:rFonts w:cstheme="minorHAnsi"/>
        </w:rPr>
      </w:pPr>
    </w:p>
    <w:p w:rsidR="00AA17AC" w:rsidRDefault="00AA17AC">
      <w:pPr>
        <w:rPr>
          <w:rFonts w:cstheme="minorHAnsi"/>
        </w:rPr>
      </w:pPr>
    </w:p>
    <w:p w:rsidR="00C35441" w:rsidRDefault="00C52322">
      <w:pPr>
        <w:jc w:val="center"/>
        <w:rPr>
          <w:rFonts w:cstheme="minorHAnsi"/>
        </w:rPr>
      </w:pPr>
      <w:r>
        <w:rPr>
          <w:rFonts w:cstheme="minorHAnsi"/>
        </w:rPr>
        <w:t>§ 1.</w:t>
      </w:r>
    </w:p>
    <w:p w:rsidR="00C35441" w:rsidRDefault="0008280B" w:rsidP="0008280B">
      <w:pPr>
        <w:jc w:val="center"/>
        <w:rPr>
          <w:rFonts w:cstheme="minorHAnsi"/>
        </w:rPr>
      </w:pPr>
      <w:r>
        <w:rPr>
          <w:rFonts w:cstheme="minorHAnsi"/>
        </w:rPr>
        <w:t>Paragraf 3 ustęp 6 Załącznika do Uchwały nr 13/XX/2023</w:t>
      </w:r>
      <w:r w:rsidR="00C52322">
        <w:rPr>
          <w:rFonts w:cstheme="minorHAnsi"/>
        </w:rPr>
        <w:t xml:space="preserve"> Zarządu Głównego PTTK z dnia 4 lutego 2023 r. w sprawie zatwierdzenia Regulaminu Wzorcowego Komisji i Rad Zarządu Głównego PTTK oraz organizacji Krajowych Konferencji, </w:t>
      </w:r>
      <w:r w:rsidR="009802E4">
        <w:rPr>
          <w:rFonts w:cstheme="minorHAnsi"/>
          <w:b/>
          <w:bCs/>
          <w:u w:val="single"/>
        </w:rPr>
        <w:t xml:space="preserve">w zakresie słów „nadawanie w imieniu Zarządu Głównego PTTK uprawnień” jest niezgodny </w:t>
      </w:r>
      <w:r w:rsidR="00C52322">
        <w:rPr>
          <w:rFonts w:cstheme="minorHAnsi"/>
          <w:b/>
          <w:bCs/>
          <w:u w:val="single"/>
        </w:rPr>
        <w:t>ze Statutem PTTK</w:t>
      </w:r>
      <w:r w:rsidR="00C52322">
        <w:rPr>
          <w:rFonts w:cstheme="minorHAnsi"/>
        </w:rPr>
        <w:t>.</w:t>
      </w:r>
    </w:p>
    <w:p w:rsidR="00C35441" w:rsidRDefault="00C35441" w:rsidP="006D4B4E">
      <w:pPr>
        <w:jc w:val="center"/>
        <w:rPr>
          <w:rFonts w:cstheme="minorHAnsi"/>
        </w:rPr>
      </w:pPr>
    </w:p>
    <w:p w:rsidR="00AA17AC" w:rsidRDefault="00AA17AC" w:rsidP="006D4B4E">
      <w:pPr>
        <w:jc w:val="center"/>
        <w:rPr>
          <w:rFonts w:cstheme="minorHAnsi"/>
        </w:rPr>
      </w:pPr>
    </w:p>
    <w:p w:rsidR="00C35441" w:rsidRDefault="00C52322">
      <w:pPr>
        <w:jc w:val="center"/>
        <w:rPr>
          <w:rFonts w:cstheme="minorHAnsi"/>
        </w:rPr>
      </w:pPr>
      <w:r>
        <w:rPr>
          <w:rFonts w:cstheme="minorHAnsi"/>
        </w:rPr>
        <w:t>§ 2.</w:t>
      </w:r>
    </w:p>
    <w:p w:rsidR="00C35441" w:rsidRDefault="00C52322" w:rsidP="006D4B4E">
      <w:pPr>
        <w:jc w:val="center"/>
        <w:rPr>
          <w:rFonts w:cstheme="minorHAnsi"/>
        </w:rPr>
      </w:pPr>
      <w:r>
        <w:rPr>
          <w:rFonts w:cstheme="minorHAnsi"/>
        </w:rPr>
        <w:t>Uchwała wchodzi w życie z dniem podjęcia.</w:t>
      </w:r>
    </w:p>
    <w:p w:rsidR="00C35441" w:rsidRDefault="00AA17AC" w:rsidP="00AA17AC">
      <w:pPr>
        <w:tabs>
          <w:tab w:val="left" w:pos="5808"/>
        </w:tabs>
        <w:rPr>
          <w:rFonts w:cstheme="minorHAnsi"/>
        </w:rPr>
      </w:pPr>
      <w:r>
        <w:rPr>
          <w:rFonts w:cstheme="minorHAnsi"/>
        </w:rPr>
        <w:tab/>
      </w:r>
    </w:p>
    <w:p w:rsidR="00AA17AC" w:rsidRDefault="00AA17AC" w:rsidP="00AA17AC">
      <w:pPr>
        <w:tabs>
          <w:tab w:val="left" w:pos="5808"/>
        </w:tabs>
        <w:rPr>
          <w:rFonts w:cstheme="minorHAnsi"/>
        </w:rPr>
      </w:pPr>
    </w:p>
    <w:p w:rsidR="00AA17AC" w:rsidRDefault="00AA17AC" w:rsidP="00AA17AC">
      <w:pPr>
        <w:tabs>
          <w:tab w:val="left" w:pos="5808"/>
        </w:tabs>
        <w:rPr>
          <w:rFonts w:cstheme="minorHAnsi"/>
        </w:rPr>
      </w:pPr>
    </w:p>
    <w:p w:rsidR="00C35441" w:rsidRDefault="00C5232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U Z A S A D N I E N I E</w:t>
      </w:r>
    </w:p>
    <w:p w:rsidR="00C35441" w:rsidRDefault="00C35441">
      <w:pPr>
        <w:rPr>
          <w:rFonts w:cstheme="minorHAnsi"/>
          <w:sz w:val="8"/>
          <w:szCs w:val="8"/>
        </w:rPr>
      </w:pPr>
    </w:p>
    <w:p w:rsidR="0008280B" w:rsidRDefault="0008280B" w:rsidP="00AA17AC">
      <w:pPr>
        <w:ind w:firstLine="708"/>
        <w:rPr>
          <w:rFonts w:cstheme="minorHAnsi"/>
        </w:rPr>
      </w:pPr>
      <w:r>
        <w:rPr>
          <w:rFonts w:cstheme="minorHAnsi"/>
        </w:rPr>
        <w:t>Podczas obrad plenarnych</w:t>
      </w:r>
      <w:r w:rsidR="00C52322">
        <w:rPr>
          <w:rFonts w:cstheme="minorHAnsi"/>
        </w:rPr>
        <w:t xml:space="preserve"> GSK PTTK </w:t>
      </w:r>
      <w:r>
        <w:rPr>
          <w:rFonts w:cstheme="minorHAnsi"/>
        </w:rPr>
        <w:t xml:space="preserve">w Elblągu </w:t>
      </w:r>
      <w:r w:rsidR="00C52322">
        <w:rPr>
          <w:rFonts w:cstheme="minorHAnsi"/>
        </w:rPr>
        <w:t xml:space="preserve">w dniu 24 marca 2023 </w:t>
      </w:r>
      <w:r>
        <w:rPr>
          <w:rFonts w:cstheme="minorHAnsi"/>
        </w:rPr>
        <w:t>r.</w:t>
      </w:r>
      <w:r w:rsidR="003A1ECF">
        <w:rPr>
          <w:rFonts w:cstheme="minorHAnsi"/>
        </w:rPr>
        <w:t>,</w:t>
      </w:r>
      <w:r>
        <w:rPr>
          <w:rFonts w:cstheme="minorHAnsi"/>
        </w:rPr>
        <w:t xml:space="preserve"> członek</w:t>
      </w:r>
      <w:r w:rsidR="003A1ECF">
        <w:rPr>
          <w:rFonts w:cstheme="minorHAnsi"/>
        </w:rPr>
        <w:t xml:space="preserve"> GSK PTTK </w:t>
      </w:r>
      <w:r w:rsidR="00AB3082">
        <w:rPr>
          <w:rFonts w:cstheme="minorHAnsi"/>
        </w:rPr>
        <w:t xml:space="preserve">   </w:t>
      </w:r>
      <w:r>
        <w:rPr>
          <w:rFonts w:cstheme="minorHAnsi"/>
        </w:rPr>
        <w:t>kol. Leszek Warowny złożył wniosek, datowany na dzień 16.III.2023, o podjęcie z urzędu sprawy „zbadania zgodności Uchwały ZG PTTK ze Statutem PTTK”.</w:t>
      </w:r>
    </w:p>
    <w:p w:rsidR="0008280B" w:rsidRDefault="0008280B" w:rsidP="00AA17AC">
      <w:pPr>
        <w:ind w:firstLine="708"/>
        <w:rPr>
          <w:rFonts w:cstheme="minorHAnsi"/>
        </w:rPr>
      </w:pPr>
      <w:r>
        <w:rPr>
          <w:rFonts w:cstheme="minorHAnsi"/>
        </w:rPr>
        <w:t xml:space="preserve">Z uwagi na złożoność zagadnienia, jak </w:t>
      </w:r>
      <w:r w:rsidR="00430790">
        <w:rPr>
          <w:rFonts w:cstheme="minorHAnsi"/>
        </w:rPr>
        <w:t>i</w:t>
      </w:r>
      <w:r>
        <w:rPr>
          <w:rFonts w:cstheme="minorHAnsi"/>
        </w:rPr>
        <w:t xml:space="preserve"> na ilość </w:t>
      </w:r>
      <w:r w:rsidR="00F06B39">
        <w:rPr>
          <w:rFonts w:cstheme="minorHAnsi"/>
        </w:rPr>
        <w:t>wniesionych przez uczestniczących w plen</w:t>
      </w:r>
      <w:r w:rsidR="00AA17AC">
        <w:rPr>
          <w:rFonts w:cstheme="minorHAnsi"/>
        </w:rPr>
        <w:t>u</w:t>
      </w:r>
      <w:r w:rsidR="00F06B39">
        <w:rPr>
          <w:rFonts w:cstheme="minorHAnsi"/>
        </w:rPr>
        <w:t xml:space="preserve">m zastrzeżeń i poglądów, wniosek ten postanowiono wprowadzić do porządku obrad następnego plenarnego posiedzenia w Żarach. </w:t>
      </w:r>
    </w:p>
    <w:p w:rsidR="00F06B39" w:rsidRDefault="00F06B39" w:rsidP="00AA17AC">
      <w:pPr>
        <w:ind w:firstLine="708"/>
        <w:rPr>
          <w:rFonts w:cstheme="minorHAnsi"/>
        </w:rPr>
      </w:pPr>
      <w:r>
        <w:rPr>
          <w:rFonts w:cstheme="minorHAnsi"/>
        </w:rPr>
        <w:t xml:space="preserve">W trakcie dyskusji podczas posiedzenia w Żarach przeważał pogląd, że ranga nadawanych przez PTTK uprawnień jest znacząca, wysoka, i procedura ich nadawania winna odbywać się bezwzględnie zgodnie z przepisami Statutu PTTK, które w odniesieniu do tego zagadnienia są jednoznaczne, niewymagające interpretacji. Żaden bowiem przepis Statutu nie upoważnia władz </w:t>
      </w:r>
      <w:r w:rsidR="00AA17AC">
        <w:rPr>
          <w:rFonts w:cstheme="minorHAnsi"/>
        </w:rPr>
        <w:t>naczelnych T</w:t>
      </w:r>
      <w:r>
        <w:rPr>
          <w:rFonts w:cstheme="minorHAnsi"/>
        </w:rPr>
        <w:t>owarzystwa, w tym Zarządu Głównego, do cedowania swoich kompetencji utworzonym zgodnie ze statutem jednostkom opiniodawczo</w:t>
      </w:r>
      <w:r w:rsidR="00AA17AC">
        <w:rPr>
          <w:rFonts w:cstheme="minorHAnsi"/>
        </w:rPr>
        <w:t xml:space="preserve"> </w:t>
      </w:r>
      <w:r>
        <w:rPr>
          <w:rFonts w:cstheme="minorHAnsi"/>
        </w:rPr>
        <w:t xml:space="preserve">- doradczym, jakimi są komisje, rady i zespoły. </w:t>
      </w:r>
      <w:r w:rsidRPr="00F06B39">
        <w:rPr>
          <w:rFonts w:cstheme="minorHAnsi"/>
          <w:u w:val="single"/>
        </w:rPr>
        <w:t>Jednostki te są jedynie fachowymi ciałami dora</w:t>
      </w:r>
      <w:r w:rsidR="001D78F8">
        <w:rPr>
          <w:rFonts w:cstheme="minorHAnsi"/>
          <w:u w:val="single"/>
        </w:rPr>
        <w:t>dczymi Zarządu Głównego (Art. 33 Statutu PTTK</w:t>
      </w:r>
      <w:r w:rsidRPr="00F06B39">
        <w:rPr>
          <w:rFonts w:cstheme="minorHAnsi"/>
          <w:u w:val="single"/>
        </w:rPr>
        <w:t>).</w:t>
      </w:r>
      <w:r>
        <w:rPr>
          <w:rFonts w:cstheme="minorHAnsi"/>
          <w:u w:val="single"/>
        </w:rPr>
        <w:t xml:space="preserve"> </w:t>
      </w:r>
      <w:r>
        <w:rPr>
          <w:rFonts w:cstheme="minorHAnsi"/>
        </w:rPr>
        <w:t>Do zakresu działania komisji, rad i zespołów Zarządu Główn</w:t>
      </w:r>
      <w:r w:rsidR="001D78F8">
        <w:rPr>
          <w:rFonts w:cstheme="minorHAnsi"/>
        </w:rPr>
        <w:t xml:space="preserve">ego należą zagadnienia związane </w:t>
      </w:r>
      <w:r>
        <w:rPr>
          <w:rFonts w:cstheme="minorHAnsi"/>
        </w:rPr>
        <w:t xml:space="preserve">z realizacją celów i </w:t>
      </w:r>
      <w:r w:rsidR="00AA17AC">
        <w:rPr>
          <w:rFonts w:cstheme="minorHAnsi"/>
        </w:rPr>
        <w:t>zadań</w:t>
      </w:r>
      <w:r>
        <w:rPr>
          <w:rFonts w:cstheme="minorHAnsi"/>
        </w:rPr>
        <w:t xml:space="preserve"> PTTK w dziedzinie przez nie reprezentowanej, w szczególności fachowe doradztwo dla Zarządu Głównego, kształtowanie polityki w danej dziedzinie oraz inspirowanie działalności właściwych komisji oddziałowych i klubów (</w:t>
      </w:r>
      <w:r w:rsidR="00AA17AC">
        <w:rPr>
          <w:rFonts w:cstheme="minorHAnsi"/>
        </w:rPr>
        <w:t>A</w:t>
      </w:r>
      <w:r w:rsidR="001D78F8">
        <w:rPr>
          <w:rFonts w:cstheme="minorHAnsi"/>
        </w:rPr>
        <w:t>rt. 34</w:t>
      </w:r>
      <w:r>
        <w:rPr>
          <w:rFonts w:cstheme="minorHAnsi"/>
        </w:rPr>
        <w:t>).</w:t>
      </w:r>
    </w:p>
    <w:p w:rsidR="009802E4" w:rsidRPr="00AA17AC" w:rsidRDefault="009802E4" w:rsidP="00AA17AC">
      <w:pPr>
        <w:ind w:firstLine="708"/>
        <w:rPr>
          <w:rFonts w:cstheme="minorHAnsi"/>
          <w:u w:val="single"/>
        </w:rPr>
      </w:pPr>
      <w:r>
        <w:rPr>
          <w:rFonts w:cstheme="minorHAnsi"/>
        </w:rPr>
        <w:t>Sfera działalności jednostek doradczych ZG jest zatem ściśle określona i przekazywanie im przez ZG PTTK</w:t>
      </w:r>
      <w:r w:rsidR="00430790">
        <w:rPr>
          <w:rFonts w:cstheme="minorHAnsi"/>
        </w:rPr>
        <w:t xml:space="preserve"> swoich kompetencji w zakresie n</w:t>
      </w:r>
      <w:r>
        <w:rPr>
          <w:rFonts w:cstheme="minorHAnsi"/>
        </w:rPr>
        <w:t xml:space="preserve">adawania uprawnień, </w:t>
      </w:r>
      <w:r w:rsidRPr="00AA17AC">
        <w:rPr>
          <w:rFonts w:cstheme="minorHAnsi"/>
          <w:u w:val="single"/>
        </w:rPr>
        <w:t>nie może być traktowane jako zgodne ze Statutem PTTK.</w:t>
      </w:r>
    </w:p>
    <w:p w:rsidR="009802E4" w:rsidRDefault="009802E4" w:rsidP="00AA17AC">
      <w:pPr>
        <w:ind w:firstLine="708"/>
        <w:rPr>
          <w:rFonts w:cstheme="minorHAnsi"/>
        </w:rPr>
      </w:pPr>
      <w:r>
        <w:rPr>
          <w:rFonts w:cstheme="minorHAnsi"/>
        </w:rPr>
        <w:t xml:space="preserve">Tylko jedna z władz naczelnych Towarzystwa, jaką jest </w:t>
      </w:r>
      <w:r w:rsidR="00AA17AC">
        <w:rPr>
          <w:rFonts w:cstheme="minorHAnsi"/>
        </w:rPr>
        <w:t xml:space="preserve">właśnie </w:t>
      </w:r>
      <w:r>
        <w:rPr>
          <w:rFonts w:cstheme="minorHAnsi"/>
        </w:rPr>
        <w:t>Zarząd Główny, kieruje całokształtem działalności PTTK w okresie między Walnymi Zjazdami (</w:t>
      </w:r>
      <w:r w:rsidR="00AA17AC">
        <w:rPr>
          <w:rFonts w:cstheme="minorHAnsi"/>
        </w:rPr>
        <w:t>A</w:t>
      </w:r>
      <w:r>
        <w:rPr>
          <w:rFonts w:cstheme="minorHAnsi"/>
        </w:rPr>
        <w:t xml:space="preserve">rt. 29 ust. 1) i tylko ta władza, żaden </w:t>
      </w:r>
      <w:r w:rsidR="00AA17AC">
        <w:rPr>
          <w:rFonts w:cstheme="minorHAnsi"/>
        </w:rPr>
        <w:t>inny organ Towarzystwa, żadna inna</w:t>
      </w:r>
      <w:r>
        <w:rPr>
          <w:rFonts w:cstheme="minorHAnsi"/>
        </w:rPr>
        <w:t xml:space="preserve"> jednostka organizacyjna, nie może nadawać uprawnień kwalifikacyjnych, ustanawiać i nadawać odznak turystycznych i krajoznawczych (</w:t>
      </w:r>
      <w:r w:rsidR="00AA17AC">
        <w:rPr>
          <w:rFonts w:cstheme="minorHAnsi"/>
        </w:rPr>
        <w:t>A</w:t>
      </w:r>
      <w:r>
        <w:rPr>
          <w:rFonts w:cstheme="minorHAnsi"/>
        </w:rPr>
        <w:t xml:space="preserve">rt. 9 ust. 2 </w:t>
      </w:r>
      <w:r w:rsidR="00AA17AC">
        <w:rPr>
          <w:rFonts w:cstheme="minorHAnsi"/>
        </w:rPr>
        <w:t xml:space="preserve">            pkt. 6 </w:t>
      </w:r>
      <w:r>
        <w:rPr>
          <w:rFonts w:cstheme="minorHAnsi"/>
        </w:rPr>
        <w:t>i 8)</w:t>
      </w:r>
      <w:r w:rsidR="00AA17AC">
        <w:rPr>
          <w:rFonts w:cstheme="minorHAnsi"/>
        </w:rPr>
        <w:t>.</w:t>
      </w:r>
    </w:p>
    <w:p w:rsidR="009802E4" w:rsidRPr="00F06B39" w:rsidRDefault="009802E4" w:rsidP="00AA17AC">
      <w:pPr>
        <w:ind w:firstLine="708"/>
        <w:rPr>
          <w:rFonts w:cstheme="minorHAnsi"/>
        </w:rPr>
      </w:pPr>
      <w:r>
        <w:rPr>
          <w:rFonts w:cstheme="minorHAnsi"/>
        </w:rPr>
        <w:lastRenderedPageBreak/>
        <w:t xml:space="preserve">Główny Sąd Koleżeński postanowił nie badać zgodności treści przepisów uchwały z przepisami prawa z uwagi na brak określenia przez wnioskodawcę z jakiego rodzaju normami, z jakiej dziedziny </w:t>
      </w:r>
      <w:r w:rsidR="00AA17AC">
        <w:rPr>
          <w:rFonts w:cstheme="minorHAnsi"/>
        </w:rPr>
        <w:t xml:space="preserve">         </w:t>
      </w:r>
      <w:r>
        <w:rPr>
          <w:rFonts w:cstheme="minorHAnsi"/>
        </w:rPr>
        <w:t xml:space="preserve">i w jakim zakresie ta niezgodność miałaby nastąpić. </w:t>
      </w:r>
    </w:p>
    <w:p w:rsidR="00AA17AC" w:rsidRDefault="00AA17AC" w:rsidP="00AA17AC">
      <w:pPr>
        <w:jc w:val="right"/>
        <w:rPr>
          <w:rFonts w:cstheme="minorHAnsi"/>
        </w:rPr>
      </w:pPr>
    </w:p>
    <w:p w:rsidR="00AA17AC" w:rsidRDefault="00AA17AC" w:rsidP="00AA17AC">
      <w:pPr>
        <w:jc w:val="right"/>
        <w:rPr>
          <w:rFonts w:cstheme="minorHAnsi"/>
        </w:rPr>
      </w:pPr>
    </w:p>
    <w:p w:rsidR="001D78F8" w:rsidRDefault="001D78F8" w:rsidP="00AA17AC">
      <w:pPr>
        <w:jc w:val="right"/>
        <w:rPr>
          <w:rFonts w:cstheme="minorHAnsi"/>
        </w:rPr>
      </w:pPr>
    </w:p>
    <w:p w:rsidR="00AA17AC" w:rsidRDefault="00AA17AC" w:rsidP="00AA17AC">
      <w:pPr>
        <w:jc w:val="right"/>
        <w:rPr>
          <w:rFonts w:cstheme="minorHAnsi"/>
        </w:rPr>
      </w:pPr>
    </w:p>
    <w:p w:rsidR="00AA17AC" w:rsidRDefault="00AA17AC" w:rsidP="00AA17AC">
      <w:pPr>
        <w:jc w:val="right"/>
        <w:rPr>
          <w:rFonts w:cstheme="minorHAnsi"/>
        </w:rPr>
      </w:pPr>
    </w:p>
    <w:p w:rsidR="00AA17AC" w:rsidRDefault="00AA17AC" w:rsidP="00AA17AC">
      <w:pPr>
        <w:jc w:val="right"/>
        <w:rPr>
          <w:rFonts w:cstheme="minorHAnsi"/>
        </w:rPr>
      </w:pPr>
    </w:p>
    <w:p w:rsidR="00AA17AC" w:rsidRDefault="00AA17AC" w:rsidP="00AA17AC">
      <w:pPr>
        <w:jc w:val="right"/>
        <w:rPr>
          <w:rFonts w:cstheme="minorHAnsi"/>
        </w:rPr>
      </w:pPr>
    </w:p>
    <w:p w:rsidR="00AA17AC" w:rsidRDefault="00AA17AC" w:rsidP="00AA17AC">
      <w:pPr>
        <w:jc w:val="right"/>
        <w:rPr>
          <w:rFonts w:cstheme="minorHAnsi"/>
        </w:rPr>
      </w:pPr>
      <w:r>
        <w:rPr>
          <w:rFonts w:cstheme="minorHAnsi"/>
        </w:rPr>
        <w:t xml:space="preserve">Prezes GSK PTTK </w:t>
      </w:r>
    </w:p>
    <w:p w:rsidR="00AA17AC" w:rsidRDefault="00AA17AC" w:rsidP="00AA17AC">
      <w:pPr>
        <w:jc w:val="right"/>
        <w:rPr>
          <w:rFonts w:cstheme="minorHAnsi"/>
        </w:rPr>
      </w:pPr>
    </w:p>
    <w:p w:rsidR="00ED41B2" w:rsidRDefault="00ED41B2" w:rsidP="00AA17AC">
      <w:pPr>
        <w:jc w:val="right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Tadeusz Markowski</w:t>
      </w:r>
    </w:p>
    <w:sectPr w:rsidR="00ED41B2" w:rsidSect="00C3544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compat/>
  <w:rsids>
    <w:rsidRoot w:val="00C35441"/>
    <w:rsid w:val="0008280B"/>
    <w:rsid w:val="001D78F8"/>
    <w:rsid w:val="00223665"/>
    <w:rsid w:val="003A1ECF"/>
    <w:rsid w:val="00430790"/>
    <w:rsid w:val="00620D8C"/>
    <w:rsid w:val="006D4B4E"/>
    <w:rsid w:val="006D7B70"/>
    <w:rsid w:val="006F4205"/>
    <w:rsid w:val="00711B1B"/>
    <w:rsid w:val="0093391E"/>
    <w:rsid w:val="009802E4"/>
    <w:rsid w:val="00AA17AC"/>
    <w:rsid w:val="00AB3082"/>
    <w:rsid w:val="00B825FA"/>
    <w:rsid w:val="00C35441"/>
    <w:rsid w:val="00C52322"/>
    <w:rsid w:val="00D52CF6"/>
    <w:rsid w:val="00ED41B2"/>
    <w:rsid w:val="00F06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441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C3544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C35441"/>
    <w:pPr>
      <w:spacing w:after="140" w:line="276" w:lineRule="auto"/>
    </w:pPr>
  </w:style>
  <w:style w:type="paragraph" w:styleId="Lista">
    <w:name w:val="List"/>
    <w:basedOn w:val="Tekstpodstawowy"/>
    <w:rsid w:val="00C35441"/>
    <w:rPr>
      <w:rFonts w:cs="Arial"/>
    </w:rPr>
  </w:style>
  <w:style w:type="paragraph" w:customStyle="1" w:styleId="Caption">
    <w:name w:val="Caption"/>
    <w:basedOn w:val="Normalny"/>
    <w:qFormat/>
    <w:rsid w:val="00C3544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35441"/>
    <w:pPr>
      <w:suppressLineNumbers/>
    </w:pPr>
    <w:rPr>
      <w:rFonts w:cs="Arial"/>
    </w:rPr>
  </w:style>
  <w:style w:type="paragraph" w:styleId="Poprawka">
    <w:name w:val="Revision"/>
    <w:uiPriority w:val="99"/>
    <w:semiHidden/>
    <w:qFormat/>
    <w:rsid w:val="00D90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KANCLEX</dc:creator>
  <cp:lastModifiedBy>GSK</cp:lastModifiedBy>
  <cp:revision>4</cp:revision>
  <dcterms:created xsi:type="dcterms:W3CDTF">2023-07-27T11:51:00Z</dcterms:created>
  <dcterms:modified xsi:type="dcterms:W3CDTF">2023-08-02T09:35:00Z</dcterms:modified>
  <dc:language>pl-PL</dc:language>
</cp:coreProperties>
</file>