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8501" w14:textId="77777777" w:rsidR="00E33284" w:rsidRDefault="00E33284" w:rsidP="009875E6">
      <w:pPr>
        <w:spacing w:after="0" w:line="240" w:lineRule="auto"/>
        <w:jc w:val="center"/>
        <w:rPr>
          <w:sz w:val="24"/>
          <w:szCs w:val="24"/>
        </w:rPr>
      </w:pPr>
    </w:p>
    <w:p w14:paraId="31B7AFF7" w14:textId="2155EADD" w:rsidR="00C65D74" w:rsidRPr="00386806" w:rsidRDefault="00C65D74" w:rsidP="00C65D74">
      <w:pPr>
        <w:spacing w:after="0" w:line="240" w:lineRule="auto"/>
        <w:jc w:val="center"/>
        <w:rPr>
          <w:sz w:val="24"/>
          <w:szCs w:val="24"/>
        </w:rPr>
      </w:pPr>
      <w:r w:rsidRPr="00386806">
        <w:rPr>
          <w:sz w:val="24"/>
          <w:szCs w:val="24"/>
        </w:rPr>
        <w:t xml:space="preserve">Uchwała nr </w:t>
      </w:r>
      <w:r w:rsidR="009875E6">
        <w:rPr>
          <w:sz w:val="24"/>
          <w:szCs w:val="24"/>
        </w:rPr>
        <w:t>29</w:t>
      </w:r>
      <w:r w:rsidR="00E33284" w:rsidRPr="00C635ED">
        <w:rPr>
          <w:rFonts w:cstheme="minorHAnsi"/>
        </w:rPr>
        <w:t>/XX/202</w:t>
      </w:r>
      <w:r w:rsidR="00E33284">
        <w:rPr>
          <w:rFonts w:cstheme="minorHAnsi"/>
        </w:rPr>
        <w:t>3</w:t>
      </w:r>
    </w:p>
    <w:p w14:paraId="6EE6560B" w14:textId="0B042ACD" w:rsidR="00C65D74" w:rsidRPr="00386806" w:rsidRDefault="00C65D74" w:rsidP="00C65D74">
      <w:pPr>
        <w:spacing w:after="0" w:line="240" w:lineRule="auto"/>
        <w:jc w:val="center"/>
        <w:rPr>
          <w:sz w:val="24"/>
          <w:szCs w:val="24"/>
        </w:rPr>
      </w:pPr>
      <w:r w:rsidRPr="00386806">
        <w:rPr>
          <w:sz w:val="24"/>
          <w:szCs w:val="24"/>
        </w:rPr>
        <w:t xml:space="preserve">Prezydium Zarządu Głównego PTTK z dnia </w:t>
      </w:r>
      <w:r w:rsidR="009875E6">
        <w:rPr>
          <w:rFonts w:cstheme="minorHAnsi"/>
        </w:rPr>
        <w:t xml:space="preserve">24 sierpnia </w:t>
      </w:r>
      <w:r w:rsidR="003460FA">
        <w:rPr>
          <w:sz w:val="24"/>
          <w:szCs w:val="24"/>
        </w:rPr>
        <w:t>2023 r.</w:t>
      </w:r>
    </w:p>
    <w:p w14:paraId="157FD07F" w14:textId="77777777" w:rsidR="00C65D74" w:rsidRPr="00386806" w:rsidRDefault="00C65D74" w:rsidP="00C65D74">
      <w:pPr>
        <w:spacing w:after="0" w:line="240" w:lineRule="auto"/>
        <w:jc w:val="center"/>
        <w:rPr>
          <w:sz w:val="24"/>
          <w:szCs w:val="24"/>
        </w:rPr>
      </w:pPr>
    </w:p>
    <w:p w14:paraId="196E96AD" w14:textId="5FEE13BA" w:rsidR="00C65D74" w:rsidRDefault="00FD556B" w:rsidP="00C65D74">
      <w:pPr>
        <w:spacing w:after="0" w:line="240" w:lineRule="auto"/>
        <w:jc w:val="center"/>
        <w:rPr>
          <w:b/>
          <w:sz w:val="24"/>
          <w:szCs w:val="24"/>
        </w:rPr>
      </w:pPr>
      <w:r w:rsidRPr="00FD556B">
        <w:rPr>
          <w:b/>
          <w:sz w:val="24"/>
          <w:szCs w:val="24"/>
        </w:rPr>
        <w:t>w sprawie uzupełnienia składu Wojewódzkiej Komisji Egzaminacyjnej województwa śląskiego dla kandydatów na przewodników turystycznych PTTK terenowych oraz Wojewódzkiej Komisji Egzaminacyjnej województwa śląskiego dla kandydatów na przewodników turystycznych PTTK miejskich po Katowicach oraz innych miastach konurbacji górnośląskiej: Będzin, Bytom, Chorzów, Czeladź, Dąbrowa Górnicza, Gliwice, Mikołów, Mysłowice, Piekary Śląskie, Radzionków, Ruda Śląska, Siemianowice Śląskie, Sosnowiec, Świętochłowice, Tarnowskie Góry, Tychy, Wojkowice, Zabrze (łącznie)</w:t>
      </w:r>
    </w:p>
    <w:p w14:paraId="4C1756DA" w14:textId="77777777" w:rsidR="00FD556B" w:rsidRPr="00386806" w:rsidRDefault="00FD556B" w:rsidP="00C65D74">
      <w:pPr>
        <w:spacing w:after="0" w:line="240" w:lineRule="auto"/>
        <w:jc w:val="center"/>
        <w:rPr>
          <w:sz w:val="24"/>
          <w:szCs w:val="24"/>
        </w:rPr>
      </w:pPr>
    </w:p>
    <w:p w14:paraId="42972345" w14:textId="67AA5DDF" w:rsidR="00C65D74" w:rsidRPr="00386806" w:rsidRDefault="00C65D74" w:rsidP="00C65D74">
      <w:pPr>
        <w:spacing w:after="0" w:line="240" w:lineRule="auto"/>
        <w:jc w:val="both"/>
        <w:rPr>
          <w:sz w:val="24"/>
          <w:szCs w:val="24"/>
        </w:rPr>
      </w:pPr>
      <w:r w:rsidRPr="00386806">
        <w:rPr>
          <w:sz w:val="24"/>
          <w:szCs w:val="24"/>
        </w:rPr>
        <w:t xml:space="preserve">Na podstawie art. 31 ust. 1 pkt 3 w zw. z </w:t>
      </w:r>
      <w:r w:rsidR="003460FA">
        <w:rPr>
          <w:sz w:val="24"/>
          <w:szCs w:val="24"/>
        </w:rPr>
        <w:t>art.</w:t>
      </w:r>
      <w:r w:rsidRPr="00386806">
        <w:rPr>
          <w:sz w:val="24"/>
          <w:szCs w:val="24"/>
        </w:rPr>
        <w:t xml:space="preserve"> 9 ust. 2 pkt 6 Statutu PTTK oraz § 23 ust. 1 Regulaminu szkolenia i egzaminowania kandydatów na przewodników turystycznych miejskich i terenowych oraz nadawania uprawnień przewodników turystycznych PTTK, na</w:t>
      </w:r>
      <w:r w:rsidR="00266AD1">
        <w:rPr>
          <w:sz w:val="24"/>
          <w:szCs w:val="24"/>
        </w:rPr>
        <w:t> </w:t>
      </w:r>
      <w:r w:rsidRPr="00386806">
        <w:rPr>
          <w:sz w:val="24"/>
          <w:szCs w:val="24"/>
        </w:rPr>
        <w:t>wniosek Komisji Przewodnickiej ZG PTTK, Prezydium Zarządu Głównego PTTK postanawia, co następuje:</w:t>
      </w:r>
    </w:p>
    <w:p w14:paraId="3B30DF4A" w14:textId="77777777" w:rsidR="00C65D74" w:rsidRPr="00386806" w:rsidRDefault="00C65D74" w:rsidP="00C65D74">
      <w:pPr>
        <w:spacing w:after="0" w:line="240" w:lineRule="auto"/>
        <w:jc w:val="center"/>
        <w:rPr>
          <w:sz w:val="24"/>
          <w:szCs w:val="24"/>
        </w:rPr>
      </w:pPr>
    </w:p>
    <w:p w14:paraId="5CF2EFD3" w14:textId="77777777" w:rsidR="00C65D74" w:rsidRPr="003460FA" w:rsidRDefault="00C65D74" w:rsidP="00C65D74">
      <w:pPr>
        <w:spacing w:after="0" w:line="240" w:lineRule="auto"/>
        <w:jc w:val="center"/>
        <w:rPr>
          <w:b/>
          <w:bCs/>
          <w:sz w:val="24"/>
          <w:szCs w:val="24"/>
        </w:rPr>
      </w:pPr>
      <w:r w:rsidRPr="003460FA">
        <w:rPr>
          <w:b/>
          <w:bCs/>
          <w:sz w:val="24"/>
          <w:szCs w:val="24"/>
        </w:rPr>
        <w:t>§ 1</w:t>
      </w:r>
    </w:p>
    <w:p w14:paraId="2D1CE9A9" w14:textId="39EAB511" w:rsidR="00266AD1" w:rsidRDefault="00266AD1" w:rsidP="000D5F83">
      <w:pPr>
        <w:spacing w:after="0" w:line="240" w:lineRule="auto"/>
        <w:jc w:val="both"/>
        <w:rPr>
          <w:sz w:val="24"/>
          <w:szCs w:val="24"/>
        </w:rPr>
      </w:pPr>
      <w:r>
        <w:rPr>
          <w:sz w:val="24"/>
          <w:szCs w:val="24"/>
        </w:rPr>
        <w:t>W składzie</w:t>
      </w:r>
      <w:r w:rsidR="000D5F83" w:rsidRPr="00386806">
        <w:rPr>
          <w:sz w:val="24"/>
          <w:szCs w:val="24"/>
        </w:rPr>
        <w:t xml:space="preserve"> Wojewódzkiej Komisji Egzaminacyjnej województwa </w:t>
      </w:r>
      <w:r w:rsidR="001E4ACC">
        <w:rPr>
          <w:sz w:val="24"/>
          <w:szCs w:val="24"/>
        </w:rPr>
        <w:t>śląskiego</w:t>
      </w:r>
      <w:r w:rsidR="000D5F83" w:rsidRPr="00386806">
        <w:rPr>
          <w:sz w:val="24"/>
          <w:szCs w:val="24"/>
        </w:rPr>
        <w:t xml:space="preserve"> dla kandydatów na</w:t>
      </w:r>
      <w:r w:rsidR="009875E6">
        <w:rPr>
          <w:sz w:val="24"/>
          <w:szCs w:val="24"/>
        </w:rPr>
        <w:t> </w:t>
      </w:r>
      <w:r w:rsidR="000D5F83" w:rsidRPr="00386806">
        <w:rPr>
          <w:sz w:val="24"/>
          <w:szCs w:val="24"/>
        </w:rPr>
        <w:t xml:space="preserve"> przewodników turystycznych PTTK terenowych</w:t>
      </w:r>
      <w:r>
        <w:rPr>
          <w:sz w:val="24"/>
          <w:szCs w:val="24"/>
        </w:rPr>
        <w:t xml:space="preserve"> </w:t>
      </w:r>
      <w:r w:rsidR="00FD556B">
        <w:rPr>
          <w:sz w:val="24"/>
          <w:szCs w:val="24"/>
        </w:rPr>
        <w:t xml:space="preserve">i miejskich </w:t>
      </w:r>
      <w:r>
        <w:rPr>
          <w:sz w:val="24"/>
          <w:szCs w:val="24"/>
        </w:rPr>
        <w:t>zwanej dalej „Komisją”, wprowadza się następujące zmiany:</w:t>
      </w:r>
    </w:p>
    <w:p w14:paraId="55C59DDA" w14:textId="77777777" w:rsidR="0023105B" w:rsidRDefault="0023105B" w:rsidP="000D5F83">
      <w:pPr>
        <w:spacing w:after="0" w:line="240" w:lineRule="auto"/>
        <w:jc w:val="both"/>
        <w:rPr>
          <w:sz w:val="24"/>
          <w:szCs w:val="24"/>
        </w:rPr>
      </w:pPr>
    </w:p>
    <w:p w14:paraId="3290C66E" w14:textId="77777777" w:rsidR="00266AD1" w:rsidRDefault="00266AD1" w:rsidP="00266AD1">
      <w:pPr>
        <w:pStyle w:val="Akapitzlist"/>
        <w:numPr>
          <w:ilvl w:val="0"/>
          <w:numId w:val="1"/>
        </w:numPr>
        <w:spacing w:after="0" w:line="240" w:lineRule="auto"/>
        <w:jc w:val="both"/>
        <w:rPr>
          <w:sz w:val="24"/>
          <w:szCs w:val="24"/>
        </w:rPr>
      </w:pPr>
      <w:r>
        <w:rPr>
          <w:sz w:val="24"/>
          <w:szCs w:val="24"/>
        </w:rPr>
        <w:t xml:space="preserve">Do składu Komisji </w:t>
      </w:r>
      <w:r w:rsidR="000D5F83" w:rsidRPr="00266AD1">
        <w:rPr>
          <w:sz w:val="24"/>
          <w:szCs w:val="24"/>
        </w:rPr>
        <w:t>powołuje się</w:t>
      </w:r>
      <w:r w:rsidR="00CA4934" w:rsidRPr="00266AD1">
        <w:rPr>
          <w:sz w:val="24"/>
          <w:szCs w:val="24"/>
        </w:rPr>
        <w:t>:</w:t>
      </w:r>
    </w:p>
    <w:p w14:paraId="771B9365" w14:textId="1EE34E4E" w:rsidR="00FD556B" w:rsidRDefault="00266AD1" w:rsidP="00FD556B">
      <w:pPr>
        <w:pStyle w:val="Akapitzlist"/>
        <w:numPr>
          <w:ilvl w:val="0"/>
          <w:numId w:val="3"/>
        </w:numPr>
        <w:autoSpaceDE w:val="0"/>
        <w:autoSpaceDN w:val="0"/>
        <w:adjustRightInd w:val="0"/>
        <w:spacing w:after="0" w:line="240" w:lineRule="auto"/>
        <w:ind w:left="1134" w:hanging="357"/>
        <w:rPr>
          <w:rFonts w:ascii="CIDFont+F1" w:hAnsi="CIDFont+F1" w:cs="CIDFont+F1"/>
          <w:sz w:val="24"/>
          <w:szCs w:val="24"/>
        </w:rPr>
      </w:pPr>
      <w:r>
        <w:rPr>
          <w:rFonts w:ascii="CIDFont+F1" w:hAnsi="CIDFont+F1" w:cs="CIDFont+F1"/>
          <w:sz w:val="24"/>
          <w:szCs w:val="24"/>
        </w:rPr>
        <w:t>kol.</w:t>
      </w:r>
      <w:r w:rsidR="00FD556B">
        <w:rPr>
          <w:rFonts w:ascii="CIDFont+F1" w:hAnsi="CIDFont+F1" w:cs="CIDFont+F1"/>
          <w:sz w:val="24"/>
          <w:szCs w:val="24"/>
        </w:rPr>
        <w:t xml:space="preserve"> Urszulę </w:t>
      </w:r>
      <w:proofErr w:type="spellStart"/>
      <w:r w:rsidR="00FD556B">
        <w:rPr>
          <w:rFonts w:ascii="CIDFont+F1" w:hAnsi="CIDFont+F1" w:cs="CIDFont+F1"/>
          <w:sz w:val="24"/>
          <w:szCs w:val="24"/>
        </w:rPr>
        <w:t>Furtacz</w:t>
      </w:r>
      <w:proofErr w:type="spellEnd"/>
      <w:r w:rsidR="00FD556B">
        <w:rPr>
          <w:rFonts w:ascii="CIDFont+F1" w:hAnsi="CIDFont+F1" w:cs="CIDFont+F1"/>
          <w:sz w:val="24"/>
          <w:szCs w:val="24"/>
        </w:rPr>
        <w:t>,</w:t>
      </w:r>
    </w:p>
    <w:p w14:paraId="5D345B3F" w14:textId="77777777" w:rsidR="00FD556B" w:rsidRDefault="00FD556B" w:rsidP="00266AD1">
      <w:pPr>
        <w:pStyle w:val="Akapitzlist"/>
        <w:numPr>
          <w:ilvl w:val="0"/>
          <w:numId w:val="3"/>
        </w:numPr>
        <w:autoSpaceDE w:val="0"/>
        <w:autoSpaceDN w:val="0"/>
        <w:adjustRightInd w:val="0"/>
        <w:spacing w:after="0" w:line="240" w:lineRule="auto"/>
        <w:ind w:left="1134"/>
        <w:rPr>
          <w:rFonts w:ascii="CIDFont+F1" w:hAnsi="CIDFont+F1" w:cs="CIDFont+F1"/>
          <w:sz w:val="24"/>
          <w:szCs w:val="24"/>
        </w:rPr>
      </w:pPr>
      <w:r>
        <w:rPr>
          <w:rFonts w:ascii="CIDFont+F1" w:hAnsi="CIDFont+F1" w:cs="CIDFont+F1"/>
          <w:sz w:val="24"/>
          <w:szCs w:val="24"/>
        </w:rPr>
        <w:t>kol. Pawła Kokoszkę,</w:t>
      </w:r>
    </w:p>
    <w:p w14:paraId="00C7054B" w14:textId="77777777" w:rsidR="00FD556B" w:rsidRDefault="00FD556B" w:rsidP="00266AD1">
      <w:pPr>
        <w:pStyle w:val="Akapitzlist"/>
        <w:numPr>
          <w:ilvl w:val="0"/>
          <w:numId w:val="3"/>
        </w:numPr>
        <w:autoSpaceDE w:val="0"/>
        <w:autoSpaceDN w:val="0"/>
        <w:adjustRightInd w:val="0"/>
        <w:spacing w:after="0" w:line="240" w:lineRule="auto"/>
        <w:ind w:left="1134"/>
        <w:rPr>
          <w:rFonts w:ascii="CIDFont+F1" w:hAnsi="CIDFont+F1" w:cs="CIDFont+F1"/>
          <w:sz w:val="24"/>
          <w:szCs w:val="24"/>
        </w:rPr>
      </w:pPr>
      <w:r>
        <w:rPr>
          <w:rFonts w:ascii="CIDFont+F1" w:hAnsi="CIDFont+F1" w:cs="CIDFont+F1"/>
          <w:sz w:val="24"/>
          <w:szCs w:val="24"/>
        </w:rPr>
        <w:t xml:space="preserve">kol. Adama </w:t>
      </w:r>
      <w:proofErr w:type="spellStart"/>
      <w:r>
        <w:rPr>
          <w:rFonts w:ascii="CIDFont+F1" w:hAnsi="CIDFont+F1" w:cs="CIDFont+F1"/>
          <w:sz w:val="24"/>
          <w:szCs w:val="24"/>
        </w:rPr>
        <w:t>Lapskiego</w:t>
      </w:r>
      <w:proofErr w:type="spellEnd"/>
      <w:r>
        <w:rPr>
          <w:rFonts w:ascii="CIDFont+F1" w:hAnsi="CIDFont+F1" w:cs="CIDFont+F1"/>
          <w:sz w:val="24"/>
          <w:szCs w:val="24"/>
        </w:rPr>
        <w:t>,</w:t>
      </w:r>
    </w:p>
    <w:p w14:paraId="1EFDD736" w14:textId="2F1C2922" w:rsidR="00FD556B" w:rsidRDefault="00FD556B" w:rsidP="00266AD1">
      <w:pPr>
        <w:pStyle w:val="Akapitzlist"/>
        <w:numPr>
          <w:ilvl w:val="0"/>
          <w:numId w:val="3"/>
        </w:numPr>
        <w:autoSpaceDE w:val="0"/>
        <w:autoSpaceDN w:val="0"/>
        <w:adjustRightInd w:val="0"/>
        <w:spacing w:after="0" w:line="240" w:lineRule="auto"/>
        <w:ind w:left="1134"/>
        <w:rPr>
          <w:rFonts w:ascii="CIDFont+F1" w:hAnsi="CIDFont+F1" w:cs="CIDFont+F1"/>
          <w:sz w:val="24"/>
          <w:szCs w:val="24"/>
        </w:rPr>
      </w:pPr>
      <w:r>
        <w:rPr>
          <w:rFonts w:ascii="CIDFont+F1" w:hAnsi="CIDFont+F1" w:cs="CIDFont+F1"/>
          <w:sz w:val="24"/>
          <w:szCs w:val="24"/>
        </w:rPr>
        <w:t xml:space="preserve">kol. Kornelię </w:t>
      </w:r>
      <w:proofErr w:type="spellStart"/>
      <w:r>
        <w:rPr>
          <w:rFonts w:ascii="CIDFont+F1" w:hAnsi="CIDFont+F1" w:cs="CIDFont+F1"/>
          <w:sz w:val="24"/>
          <w:szCs w:val="24"/>
        </w:rPr>
        <w:t>Witałę</w:t>
      </w:r>
      <w:proofErr w:type="spellEnd"/>
      <w:r>
        <w:rPr>
          <w:rFonts w:ascii="CIDFont+F1" w:hAnsi="CIDFont+F1" w:cs="CIDFont+F1"/>
          <w:sz w:val="24"/>
          <w:szCs w:val="24"/>
        </w:rPr>
        <w:t>,</w:t>
      </w:r>
    </w:p>
    <w:p w14:paraId="6567BA8A" w14:textId="0AE85A02" w:rsidR="00266AD1" w:rsidRDefault="00FD556B" w:rsidP="00266AD1">
      <w:pPr>
        <w:pStyle w:val="Akapitzlist"/>
        <w:numPr>
          <w:ilvl w:val="0"/>
          <w:numId w:val="3"/>
        </w:numPr>
        <w:autoSpaceDE w:val="0"/>
        <w:autoSpaceDN w:val="0"/>
        <w:adjustRightInd w:val="0"/>
        <w:spacing w:after="0" w:line="240" w:lineRule="auto"/>
        <w:ind w:left="1134"/>
        <w:rPr>
          <w:rFonts w:ascii="CIDFont+F1" w:hAnsi="CIDFont+F1" w:cs="CIDFont+F1"/>
          <w:sz w:val="24"/>
          <w:szCs w:val="24"/>
        </w:rPr>
      </w:pPr>
      <w:r>
        <w:rPr>
          <w:rFonts w:ascii="CIDFont+F1" w:hAnsi="CIDFont+F1" w:cs="CIDFont+F1"/>
          <w:sz w:val="24"/>
          <w:szCs w:val="24"/>
        </w:rPr>
        <w:t xml:space="preserve">kol. Tomasza </w:t>
      </w:r>
      <w:proofErr w:type="spellStart"/>
      <w:r>
        <w:rPr>
          <w:rFonts w:ascii="CIDFont+F1" w:hAnsi="CIDFont+F1" w:cs="CIDFont+F1"/>
          <w:sz w:val="24"/>
          <w:szCs w:val="24"/>
        </w:rPr>
        <w:t>Zacłońskiego</w:t>
      </w:r>
      <w:proofErr w:type="spellEnd"/>
      <w:r>
        <w:rPr>
          <w:rFonts w:ascii="CIDFont+F1" w:hAnsi="CIDFont+F1" w:cs="CIDFont+F1"/>
          <w:sz w:val="24"/>
          <w:szCs w:val="24"/>
        </w:rPr>
        <w:t>.</w:t>
      </w:r>
      <w:r w:rsidR="00266AD1" w:rsidRPr="00266AD1">
        <w:rPr>
          <w:rFonts w:ascii="CIDFont+F1" w:hAnsi="CIDFont+F1" w:cs="CIDFont+F1"/>
          <w:sz w:val="24"/>
          <w:szCs w:val="24"/>
        </w:rPr>
        <w:t xml:space="preserve"> </w:t>
      </w:r>
    </w:p>
    <w:p w14:paraId="1F2CC100" w14:textId="77777777" w:rsidR="0023105B" w:rsidRDefault="0023105B" w:rsidP="0023105B">
      <w:pPr>
        <w:pStyle w:val="Akapitzlist"/>
        <w:autoSpaceDE w:val="0"/>
        <w:autoSpaceDN w:val="0"/>
        <w:adjustRightInd w:val="0"/>
        <w:spacing w:after="0" w:line="240" w:lineRule="auto"/>
        <w:ind w:left="1134"/>
        <w:rPr>
          <w:rFonts w:ascii="CIDFont+F1" w:hAnsi="CIDFont+F1" w:cs="CIDFont+F1"/>
          <w:sz w:val="24"/>
          <w:szCs w:val="24"/>
        </w:rPr>
      </w:pPr>
    </w:p>
    <w:p w14:paraId="4B7EC79C" w14:textId="4D8167D4" w:rsidR="0023105B" w:rsidRDefault="0023105B" w:rsidP="0023105B">
      <w:pPr>
        <w:pStyle w:val="Akapitzlist"/>
        <w:numPr>
          <w:ilvl w:val="0"/>
          <w:numId w:val="1"/>
        </w:num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Ze składu Komisji wykreśla się:</w:t>
      </w:r>
    </w:p>
    <w:p w14:paraId="55177844" w14:textId="493F8C39" w:rsidR="0023105B" w:rsidRDefault="0023105B" w:rsidP="0023105B">
      <w:pPr>
        <w:pStyle w:val="Akapitzlist"/>
        <w:numPr>
          <w:ilvl w:val="0"/>
          <w:numId w:val="4"/>
        </w:numPr>
        <w:autoSpaceDE w:val="0"/>
        <w:autoSpaceDN w:val="0"/>
        <w:adjustRightInd w:val="0"/>
        <w:spacing w:after="0" w:line="240" w:lineRule="auto"/>
        <w:ind w:left="1134" w:hanging="357"/>
        <w:rPr>
          <w:rFonts w:ascii="CIDFont+F1" w:hAnsi="CIDFont+F1" w:cs="CIDFont+F1"/>
          <w:sz w:val="24"/>
          <w:szCs w:val="24"/>
        </w:rPr>
      </w:pPr>
      <w:r w:rsidRPr="00313ABC">
        <w:rPr>
          <w:rFonts w:ascii="CIDFont+F1" w:hAnsi="CIDFont+F1" w:cs="CIDFont+F1"/>
          <w:sz w:val="24"/>
          <w:szCs w:val="24"/>
        </w:rPr>
        <w:t>kol.</w:t>
      </w:r>
      <w:r w:rsidR="00FD556B">
        <w:rPr>
          <w:rFonts w:ascii="CIDFont+F1" w:hAnsi="CIDFont+F1" w:cs="CIDFont+F1"/>
          <w:sz w:val="24"/>
          <w:szCs w:val="24"/>
        </w:rPr>
        <w:t xml:space="preserve"> Edwarda Wieczorka,</w:t>
      </w:r>
    </w:p>
    <w:p w14:paraId="7D98E834" w14:textId="568CE187" w:rsidR="00FD556B" w:rsidRDefault="00FD556B" w:rsidP="0023105B">
      <w:pPr>
        <w:pStyle w:val="Akapitzlist"/>
        <w:numPr>
          <w:ilvl w:val="0"/>
          <w:numId w:val="4"/>
        </w:numPr>
        <w:autoSpaceDE w:val="0"/>
        <w:autoSpaceDN w:val="0"/>
        <w:adjustRightInd w:val="0"/>
        <w:spacing w:after="0" w:line="240" w:lineRule="auto"/>
        <w:ind w:left="1134" w:hanging="357"/>
        <w:rPr>
          <w:rFonts w:ascii="CIDFont+F1" w:hAnsi="CIDFont+F1" w:cs="CIDFont+F1"/>
          <w:sz w:val="24"/>
          <w:szCs w:val="24"/>
        </w:rPr>
      </w:pPr>
      <w:r>
        <w:rPr>
          <w:rFonts w:ascii="CIDFont+F1" w:hAnsi="CIDFont+F1" w:cs="CIDFont+F1"/>
          <w:sz w:val="24"/>
          <w:szCs w:val="24"/>
        </w:rPr>
        <w:t>kol. Edwarda Kaniewskiego,</w:t>
      </w:r>
    </w:p>
    <w:p w14:paraId="372C2285" w14:textId="649B1393" w:rsidR="00FD556B" w:rsidRDefault="00FD556B" w:rsidP="0023105B">
      <w:pPr>
        <w:pStyle w:val="Akapitzlist"/>
        <w:numPr>
          <w:ilvl w:val="0"/>
          <w:numId w:val="4"/>
        </w:numPr>
        <w:autoSpaceDE w:val="0"/>
        <w:autoSpaceDN w:val="0"/>
        <w:adjustRightInd w:val="0"/>
        <w:spacing w:after="0" w:line="240" w:lineRule="auto"/>
        <w:ind w:left="1134" w:hanging="357"/>
        <w:rPr>
          <w:rFonts w:ascii="CIDFont+F1" w:hAnsi="CIDFont+F1" w:cs="CIDFont+F1"/>
          <w:sz w:val="24"/>
          <w:szCs w:val="24"/>
        </w:rPr>
      </w:pPr>
      <w:r>
        <w:rPr>
          <w:rFonts w:ascii="CIDFont+F1" w:hAnsi="CIDFont+F1" w:cs="CIDFont+F1"/>
          <w:sz w:val="24"/>
          <w:szCs w:val="24"/>
        </w:rPr>
        <w:t xml:space="preserve">kol. Andrzeja </w:t>
      </w:r>
      <w:proofErr w:type="spellStart"/>
      <w:r>
        <w:rPr>
          <w:rFonts w:ascii="CIDFont+F1" w:hAnsi="CIDFont+F1" w:cs="CIDFont+F1"/>
          <w:sz w:val="24"/>
          <w:szCs w:val="24"/>
        </w:rPr>
        <w:t>Stróżeckiego</w:t>
      </w:r>
      <w:proofErr w:type="spellEnd"/>
      <w:r>
        <w:rPr>
          <w:rFonts w:ascii="CIDFont+F1" w:hAnsi="CIDFont+F1" w:cs="CIDFont+F1"/>
          <w:sz w:val="24"/>
          <w:szCs w:val="24"/>
        </w:rPr>
        <w:t>,</w:t>
      </w:r>
    </w:p>
    <w:p w14:paraId="510409BD" w14:textId="0B581355" w:rsidR="00FD556B" w:rsidRDefault="00FD556B" w:rsidP="0023105B">
      <w:pPr>
        <w:pStyle w:val="Akapitzlist"/>
        <w:numPr>
          <w:ilvl w:val="0"/>
          <w:numId w:val="4"/>
        </w:numPr>
        <w:autoSpaceDE w:val="0"/>
        <w:autoSpaceDN w:val="0"/>
        <w:adjustRightInd w:val="0"/>
        <w:spacing w:after="0" w:line="240" w:lineRule="auto"/>
        <w:ind w:left="1134" w:hanging="357"/>
        <w:rPr>
          <w:rFonts w:ascii="CIDFont+F1" w:hAnsi="CIDFont+F1" w:cs="CIDFont+F1"/>
          <w:sz w:val="24"/>
          <w:szCs w:val="24"/>
        </w:rPr>
      </w:pPr>
      <w:r>
        <w:rPr>
          <w:rFonts w:ascii="CIDFont+F1" w:hAnsi="CIDFont+F1" w:cs="CIDFont+F1"/>
          <w:sz w:val="24"/>
          <w:szCs w:val="24"/>
        </w:rPr>
        <w:t>kol. Mariana Głowackiego,</w:t>
      </w:r>
    </w:p>
    <w:p w14:paraId="53F8544D" w14:textId="2F0A845B" w:rsidR="00FD556B" w:rsidRPr="00313ABC" w:rsidRDefault="00FD556B" w:rsidP="0023105B">
      <w:pPr>
        <w:pStyle w:val="Akapitzlist"/>
        <w:numPr>
          <w:ilvl w:val="0"/>
          <w:numId w:val="4"/>
        </w:numPr>
        <w:autoSpaceDE w:val="0"/>
        <w:autoSpaceDN w:val="0"/>
        <w:adjustRightInd w:val="0"/>
        <w:spacing w:after="0" w:line="240" w:lineRule="auto"/>
        <w:ind w:left="1134" w:hanging="357"/>
        <w:rPr>
          <w:rFonts w:ascii="CIDFont+F1" w:hAnsi="CIDFont+F1" w:cs="CIDFont+F1"/>
          <w:sz w:val="24"/>
          <w:szCs w:val="24"/>
        </w:rPr>
      </w:pPr>
      <w:r>
        <w:rPr>
          <w:rFonts w:ascii="CIDFont+F1" w:hAnsi="CIDFont+F1" w:cs="CIDFont+F1"/>
          <w:sz w:val="24"/>
          <w:szCs w:val="24"/>
        </w:rPr>
        <w:t xml:space="preserve">kol. Henryka </w:t>
      </w:r>
      <w:proofErr w:type="spellStart"/>
      <w:r>
        <w:rPr>
          <w:rFonts w:ascii="CIDFont+F1" w:hAnsi="CIDFont+F1" w:cs="CIDFont+F1"/>
          <w:sz w:val="24"/>
          <w:szCs w:val="24"/>
        </w:rPr>
        <w:t>Więzika</w:t>
      </w:r>
      <w:proofErr w:type="spellEnd"/>
      <w:r>
        <w:rPr>
          <w:rFonts w:ascii="CIDFont+F1" w:hAnsi="CIDFont+F1" w:cs="CIDFont+F1"/>
          <w:sz w:val="24"/>
          <w:szCs w:val="24"/>
        </w:rPr>
        <w:t>.</w:t>
      </w:r>
    </w:p>
    <w:p w14:paraId="578C6BDC" w14:textId="77777777" w:rsidR="0023105B" w:rsidRDefault="0023105B" w:rsidP="00C65D74">
      <w:pPr>
        <w:spacing w:after="0" w:line="240" w:lineRule="auto"/>
        <w:jc w:val="center"/>
        <w:rPr>
          <w:sz w:val="24"/>
          <w:szCs w:val="24"/>
        </w:rPr>
      </w:pPr>
    </w:p>
    <w:p w14:paraId="33C56D7C" w14:textId="12F4E1F0" w:rsidR="00C65D74" w:rsidRPr="003460FA" w:rsidRDefault="00C65D74" w:rsidP="00C65D74">
      <w:pPr>
        <w:spacing w:after="0" w:line="240" w:lineRule="auto"/>
        <w:jc w:val="center"/>
        <w:rPr>
          <w:b/>
          <w:bCs/>
          <w:sz w:val="24"/>
          <w:szCs w:val="24"/>
        </w:rPr>
      </w:pPr>
      <w:r w:rsidRPr="003460FA">
        <w:rPr>
          <w:b/>
          <w:bCs/>
          <w:sz w:val="24"/>
          <w:szCs w:val="24"/>
        </w:rPr>
        <w:t>§ 2</w:t>
      </w:r>
    </w:p>
    <w:p w14:paraId="0E3B90E4" w14:textId="1520EA1D" w:rsidR="00313ABC" w:rsidRDefault="00FD556B" w:rsidP="00FD556B">
      <w:pPr>
        <w:autoSpaceDE w:val="0"/>
        <w:autoSpaceDN w:val="0"/>
        <w:adjustRightInd w:val="0"/>
        <w:spacing w:after="0" w:line="240" w:lineRule="auto"/>
        <w:rPr>
          <w:rFonts w:ascii="CIDFont+F1" w:hAnsi="CIDFont+F1" w:cs="CIDFont+F1"/>
          <w:sz w:val="24"/>
          <w:szCs w:val="24"/>
        </w:rPr>
      </w:pPr>
      <w:r w:rsidRPr="00FD556B">
        <w:rPr>
          <w:rFonts w:ascii="CIDFont+F1" w:hAnsi="CIDFont+F1" w:cs="CIDFont+F1"/>
          <w:sz w:val="24"/>
          <w:szCs w:val="24"/>
        </w:rPr>
        <w:t xml:space="preserve">Powołuje się </w:t>
      </w:r>
      <w:r>
        <w:rPr>
          <w:rFonts w:ascii="CIDFont+F1" w:hAnsi="CIDFont+F1" w:cs="CIDFont+F1"/>
          <w:sz w:val="24"/>
          <w:szCs w:val="24"/>
        </w:rPr>
        <w:t>następujące osoby na funkcje w Komisji:</w:t>
      </w:r>
    </w:p>
    <w:p w14:paraId="7D6AC2B7" w14:textId="5747E22B" w:rsidR="00FD556B" w:rsidRDefault="00FD556B" w:rsidP="00FD556B">
      <w:pPr>
        <w:pStyle w:val="Akapitzlist"/>
        <w:autoSpaceDE w:val="0"/>
        <w:autoSpaceDN w:val="0"/>
        <w:adjustRightInd w:val="0"/>
        <w:spacing w:after="0" w:line="240" w:lineRule="auto"/>
        <w:ind w:left="1068"/>
        <w:rPr>
          <w:rFonts w:ascii="CIDFont+F1" w:hAnsi="CIDFont+F1" w:cs="CIDFont+F1"/>
          <w:sz w:val="24"/>
          <w:szCs w:val="24"/>
        </w:rPr>
      </w:pPr>
      <w:r>
        <w:rPr>
          <w:rFonts w:ascii="CIDFont+F1" w:hAnsi="CIDFont+F1" w:cs="CIDFont+F1"/>
          <w:sz w:val="24"/>
          <w:szCs w:val="24"/>
        </w:rPr>
        <w:t>Kol. Małgorzata Janota – Przewodnicząca</w:t>
      </w:r>
    </w:p>
    <w:p w14:paraId="523866E6" w14:textId="2C5431B8" w:rsidR="00FD556B" w:rsidRDefault="00FD556B" w:rsidP="00FD556B">
      <w:pPr>
        <w:pStyle w:val="Akapitzlist"/>
        <w:autoSpaceDE w:val="0"/>
        <w:autoSpaceDN w:val="0"/>
        <w:adjustRightInd w:val="0"/>
        <w:spacing w:after="0" w:line="240" w:lineRule="auto"/>
        <w:ind w:left="1068"/>
        <w:rPr>
          <w:rFonts w:ascii="CIDFont+F1" w:hAnsi="CIDFont+F1" w:cs="CIDFont+F1"/>
          <w:sz w:val="24"/>
          <w:szCs w:val="24"/>
        </w:rPr>
      </w:pPr>
      <w:r>
        <w:rPr>
          <w:rFonts w:ascii="CIDFont+F1" w:hAnsi="CIDFont+F1" w:cs="CIDFont+F1"/>
          <w:sz w:val="24"/>
          <w:szCs w:val="24"/>
        </w:rPr>
        <w:t xml:space="preserve">Kol. Ryszard </w:t>
      </w:r>
      <w:proofErr w:type="spellStart"/>
      <w:r>
        <w:rPr>
          <w:rFonts w:ascii="CIDFont+F1" w:hAnsi="CIDFont+F1" w:cs="CIDFont+F1"/>
          <w:sz w:val="24"/>
          <w:szCs w:val="24"/>
        </w:rPr>
        <w:t>Ziernicki</w:t>
      </w:r>
      <w:proofErr w:type="spellEnd"/>
      <w:r>
        <w:rPr>
          <w:rFonts w:ascii="CIDFont+F1" w:hAnsi="CIDFont+F1" w:cs="CIDFont+F1"/>
          <w:sz w:val="24"/>
          <w:szCs w:val="24"/>
        </w:rPr>
        <w:t xml:space="preserve"> – Wiceprzewodniczący</w:t>
      </w:r>
    </w:p>
    <w:p w14:paraId="402DE8C7" w14:textId="5B8D1C7D" w:rsidR="00FD556B" w:rsidRPr="00FD556B" w:rsidRDefault="00FD556B" w:rsidP="00FD556B">
      <w:pPr>
        <w:pStyle w:val="Akapitzlist"/>
        <w:autoSpaceDE w:val="0"/>
        <w:autoSpaceDN w:val="0"/>
        <w:adjustRightInd w:val="0"/>
        <w:spacing w:after="0" w:line="240" w:lineRule="auto"/>
        <w:ind w:left="1068"/>
        <w:rPr>
          <w:rFonts w:ascii="CIDFont+F1" w:hAnsi="CIDFont+F1" w:cs="CIDFont+F1"/>
          <w:sz w:val="24"/>
          <w:szCs w:val="24"/>
        </w:rPr>
      </w:pPr>
      <w:r>
        <w:rPr>
          <w:rFonts w:ascii="CIDFont+F1" w:hAnsi="CIDFont+F1" w:cs="CIDFont+F1"/>
          <w:sz w:val="24"/>
          <w:szCs w:val="24"/>
        </w:rPr>
        <w:t xml:space="preserve">Kol. Adam </w:t>
      </w:r>
      <w:proofErr w:type="spellStart"/>
      <w:r>
        <w:rPr>
          <w:rFonts w:ascii="CIDFont+F1" w:hAnsi="CIDFont+F1" w:cs="CIDFont+F1"/>
          <w:sz w:val="24"/>
          <w:szCs w:val="24"/>
        </w:rPr>
        <w:t>Lapski</w:t>
      </w:r>
      <w:proofErr w:type="spellEnd"/>
      <w:r>
        <w:rPr>
          <w:rFonts w:ascii="CIDFont+F1" w:hAnsi="CIDFont+F1" w:cs="CIDFont+F1"/>
          <w:sz w:val="24"/>
          <w:szCs w:val="24"/>
        </w:rPr>
        <w:t xml:space="preserve"> - Sekretarz</w:t>
      </w:r>
    </w:p>
    <w:p w14:paraId="08F9F9F3" w14:textId="77777777" w:rsidR="00313ABC" w:rsidRDefault="00313ABC" w:rsidP="00C65D74">
      <w:pPr>
        <w:spacing w:after="0" w:line="240" w:lineRule="auto"/>
        <w:rPr>
          <w:sz w:val="24"/>
          <w:szCs w:val="24"/>
        </w:rPr>
      </w:pPr>
    </w:p>
    <w:p w14:paraId="2AFC33D1" w14:textId="044EDCE4" w:rsidR="00313ABC" w:rsidRPr="003460FA" w:rsidRDefault="00313ABC" w:rsidP="00313ABC">
      <w:pPr>
        <w:spacing w:after="0" w:line="240" w:lineRule="auto"/>
        <w:jc w:val="center"/>
        <w:rPr>
          <w:b/>
          <w:bCs/>
          <w:sz w:val="24"/>
          <w:szCs w:val="24"/>
        </w:rPr>
      </w:pPr>
      <w:r w:rsidRPr="003460FA">
        <w:rPr>
          <w:b/>
          <w:bCs/>
          <w:sz w:val="24"/>
          <w:szCs w:val="24"/>
        </w:rPr>
        <w:t xml:space="preserve">§ </w:t>
      </w:r>
      <w:r>
        <w:rPr>
          <w:b/>
          <w:bCs/>
          <w:sz w:val="24"/>
          <w:szCs w:val="24"/>
        </w:rPr>
        <w:t>3</w:t>
      </w:r>
    </w:p>
    <w:p w14:paraId="3805F9F3" w14:textId="78F68470" w:rsidR="00C65D74" w:rsidRPr="00386806" w:rsidRDefault="00C65D74" w:rsidP="00C65D74">
      <w:pPr>
        <w:spacing w:after="0" w:line="240" w:lineRule="auto"/>
        <w:rPr>
          <w:sz w:val="24"/>
          <w:szCs w:val="24"/>
        </w:rPr>
      </w:pPr>
      <w:r w:rsidRPr="00386806">
        <w:rPr>
          <w:sz w:val="24"/>
          <w:szCs w:val="24"/>
        </w:rPr>
        <w:t>Uchwała wchodzi w życie z dniem podjęcia.</w:t>
      </w:r>
    </w:p>
    <w:p w14:paraId="5852B931" w14:textId="77777777" w:rsidR="00C65D74" w:rsidRPr="00386806" w:rsidRDefault="00C65D74" w:rsidP="00C65D74">
      <w:pPr>
        <w:spacing w:after="0" w:line="240" w:lineRule="auto"/>
        <w:rPr>
          <w:sz w:val="24"/>
          <w:szCs w:val="24"/>
        </w:rPr>
      </w:pPr>
    </w:p>
    <w:p w14:paraId="6D9AACB5" w14:textId="4C433C9C" w:rsidR="00313ABC" w:rsidRPr="009875E6" w:rsidRDefault="00C65D74" w:rsidP="009875E6">
      <w:pPr>
        <w:spacing w:after="0" w:line="240" w:lineRule="auto"/>
        <w:jc w:val="center"/>
        <w:rPr>
          <w:sz w:val="24"/>
          <w:szCs w:val="24"/>
        </w:rPr>
      </w:pPr>
      <w:r w:rsidRPr="00386806">
        <w:rPr>
          <w:sz w:val="24"/>
          <w:szCs w:val="24"/>
        </w:rPr>
        <w:t>Prezydium Zarządu Głównego PTTK</w:t>
      </w:r>
    </w:p>
    <w:sectPr w:rsidR="00313ABC" w:rsidRPr="009875E6" w:rsidSect="009875E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AC4"/>
    <w:multiLevelType w:val="hybridMultilevel"/>
    <w:tmpl w:val="3D1CAC3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 w15:restartNumberingAfterBreak="0">
    <w:nsid w:val="08956817"/>
    <w:multiLevelType w:val="hybridMultilevel"/>
    <w:tmpl w:val="60C83DA2"/>
    <w:lvl w:ilvl="0" w:tplc="0415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B733692"/>
    <w:multiLevelType w:val="hybridMultilevel"/>
    <w:tmpl w:val="C4C2C6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B5154D"/>
    <w:multiLevelType w:val="hybridMultilevel"/>
    <w:tmpl w:val="62887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1940DE"/>
    <w:multiLevelType w:val="hybridMultilevel"/>
    <w:tmpl w:val="2E5289B8"/>
    <w:lvl w:ilvl="0" w:tplc="7F7882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8E118A8"/>
    <w:multiLevelType w:val="hybridMultilevel"/>
    <w:tmpl w:val="62887A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451C92"/>
    <w:multiLevelType w:val="hybridMultilevel"/>
    <w:tmpl w:val="228CD224"/>
    <w:lvl w:ilvl="0" w:tplc="9B1E680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81937328">
    <w:abstractNumId w:val="3"/>
  </w:num>
  <w:num w:numId="2" w16cid:durableId="927735355">
    <w:abstractNumId w:val="0"/>
  </w:num>
  <w:num w:numId="3" w16cid:durableId="192618063">
    <w:abstractNumId w:val="2"/>
  </w:num>
  <w:num w:numId="4" w16cid:durableId="1111898540">
    <w:abstractNumId w:val="4"/>
  </w:num>
  <w:num w:numId="5" w16cid:durableId="441270564">
    <w:abstractNumId w:val="5"/>
  </w:num>
  <w:num w:numId="6" w16cid:durableId="322391641">
    <w:abstractNumId w:val="1"/>
  </w:num>
  <w:num w:numId="7" w16cid:durableId="1308167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B4"/>
    <w:rsid w:val="00064071"/>
    <w:rsid w:val="0006714F"/>
    <w:rsid w:val="000935B4"/>
    <w:rsid w:val="000D5F83"/>
    <w:rsid w:val="001248BE"/>
    <w:rsid w:val="001503EC"/>
    <w:rsid w:val="00183F70"/>
    <w:rsid w:val="001E4ACC"/>
    <w:rsid w:val="0023105B"/>
    <w:rsid w:val="00266AD1"/>
    <w:rsid w:val="002A05F0"/>
    <w:rsid w:val="00313ABC"/>
    <w:rsid w:val="003460FA"/>
    <w:rsid w:val="00386806"/>
    <w:rsid w:val="00391E04"/>
    <w:rsid w:val="0043742A"/>
    <w:rsid w:val="004475D0"/>
    <w:rsid w:val="00581AB7"/>
    <w:rsid w:val="005F3609"/>
    <w:rsid w:val="005F6697"/>
    <w:rsid w:val="00620723"/>
    <w:rsid w:val="006F3B1F"/>
    <w:rsid w:val="007E41E5"/>
    <w:rsid w:val="00891F48"/>
    <w:rsid w:val="008A2EDD"/>
    <w:rsid w:val="008C0EDC"/>
    <w:rsid w:val="009875E6"/>
    <w:rsid w:val="00BA7708"/>
    <w:rsid w:val="00BD1C08"/>
    <w:rsid w:val="00C00F69"/>
    <w:rsid w:val="00C10ACC"/>
    <w:rsid w:val="00C65D74"/>
    <w:rsid w:val="00CA4934"/>
    <w:rsid w:val="00D32800"/>
    <w:rsid w:val="00DB0153"/>
    <w:rsid w:val="00E33210"/>
    <w:rsid w:val="00E33284"/>
    <w:rsid w:val="00EA37DD"/>
    <w:rsid w:val="00EF2C3D"/>
    <w:rsid w:val="00FB40D8"/>
    <w:rsid w:val="00FD5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194E"/>
  <w15:docId w15:val="{47D08BA9-1C61-441E-9ED4-E85F9935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E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4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0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1506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SEKRETARIAT ZG PTTK</cp:lastModifiedBy>
  <cp:revision>8</cp:revision>
  <cp:lastPrinted>2023-08-24T06:10:00Z</cp:lastPrinted>
  <dcterms:created xsi:type="dcterms:W3CDTF">2023-08-23T10:51:00Z</dcterms:created>
  <dcterms:modified xsi:type="dcterms:W3CDTF">2023-08-24T06:10:00Z</dcterms:modified>
</cp:coreProperties>
</file>